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5C1" w:rsidRPr="00D24F5D" w:rsidRDefault="000D75C1" w:rsidP="00D24F5D">
      <w:pPr>
        <w:pStyle w:val="BodyText"/>
        <w:spacing w:before="7"/>
        <w:rPr>
          <w:rFonts w:asciiTheme="majorBidi" w:hAnsiTheme="majorBidi" w:cstheme="majorBidi"/>
          <w:sz w:val="26"/>
        </w:rPr>
      </w:pPr>
    </w:p>
    <w:p w:rsidR="00857271" w:rsidRDefault="0063049C" w:rsidP="00857271">
      <w:pPr>
        <w:pStyle w:val="BodyText"/>
        <w:bidi/>
        <w:spacing w:before="94" w:line="276" w:lineRule="auto"/>
        <w:ind w:left="-1296" w:right="196" w:hanging="1"/>
        <w:jc w:val="center"/>
        <w:rPr>
          <w:rFonts w:asciiTheme="majorBidi" w:hAnsiTheme="majorBidi" w:cstheme="majorBidi"/>
          <w:color w:val="444444"/>
          <w:rtl/>
        </w:rPr>
      </w:pPr>
      <w:r w:rsidRPr="00D24F5D">
        <w:rPr>
          <w:rFonts w:asciiTheme="majorBidi" w:hAnsiTheme="majorBidi" w:cstheme="majorBidi"/>
          <w:color w:val="444444"/>
          <w:rtl/>
        </w:rPr>
        <w:t>يرجى ملاحظة أن: هذا المقياس ليس أداة للتشخيص السريري ويتم توفيره للأغراض التعليمية. إنه يفحص فقط بعض الطرق المادية والنفسية والروحية الأكثر فعالية للحفاظ على الاتزان ومنع  الاحتراق.</w:t>
      </w:r>
    </w:p>
    <w:p w:rsidR="000D75C1" w:rsidRPr="00D24F5D" w:rsidRDefault="0063049C" w:rsidP="00857271">
      <w:pPr>
        <w:pStyle w:val="BodyText"/>
        <w:bidi/>
        <w:spacing w:line="276" w:lineRule="auto"/>
        <w:ind w:left="-1298" w:right="199"/>
        <w:jc w:val="center"/>
        <w:rPr>
          <w:rFonts w:asciiTheme="majorBidi" w:hAnsiTheme="majorBidi" w:cstheme="majorBidi"/>
          <w:rtl/>
        </w:rPr>
      </w:pPr>
      <w:r w:rsidRPr="00D24F5D">
        <w:rPr>
          <w:rFonts w:asciiTheme="majorBidi" w:hAnsiTheme="majorBidi" w:cstheme="majorBidi"/>
          <w:color w:val="444444"/>
          <w:rtl/>
        </w:rPr>
        <w:t>فإذا كان لديك أي مخاوف بشأن حالة صحتك العاطفية، فيجب عليك استشارة أخصائي الصحة النفسية الخاص بك.</w:t>
      </w:r>
    </w:p>
    <w:p w:rsidR="000D75C1" w:rsidRPr="00D24F5D" w:rsidRDefault="000D75C1" w:rsidP="00857271">
      <w:pPr>
        <w:pStyle w:val="BodyText"/>
        <w:bidi/>
        <w:spacing w:before="4"/>
        <w:ind w:left="-1296" w:right="196" w:hanging="1"/>
        <w:rPr>
          <w:rFonts w:asciiTheme="majorBidi" w:hAnsiTheme="majorBidi" w:cstheme="majorBidi"/>
          <w:sz w:val="22"/>
        </w:rPr>
      </w:pPr>
    </w:p>
    <w:p w:rsidR="000D75C1" w:rsidRPr="00D24F5D" w:rsidRDefault="0063049C" w:rsidP="00857271">
      <w:pPr>
        <w:pStyle w:val="BodyText"/>
        <w:bidi/>
        <w:ind w:left="-1296" w:right="196" w:hanging="1"/>
        <w:jc w:val="center"/>
        <w:rPr>
          <w:rFonts w:asciiTheme="majorBidi" w:hAnsiTheme="majorBidi" w:cstheme="majorBidi"/>
          <w:rtl/>
        </w:rPr>
      </w:pPr>
      <w:r w:rsidRPr="00D24F5D">
        <w:rPr>
          <w:rFonts w:asciiTheme="majorBidi" w:hAnsiTheme="majorBidi" w:cstheme="majorBidi"/>
          <w:b/>
          <w:color w:val="444444"/>
          <w:rtl/>
        </w:rPr>
        <w:t>إرشادات</w:t>
      </w:r>
      <w:r w:rsidRPr="00D24F5D">
        <w:rPr>
          <w:rFonts w:asciiTheme="majorBidi" w:hAnsiTheme="majorBidi" w:cstheme="majorBidi"/>
          <w:color w:val="444444"/>
          <w:rtl/>
        </w:rPr>
        <w:t>:</w:t>
      </w:r>
      <w:r w:rsidRPr="00D24F5D">
        <w:rPr>
          <w:rFonts w:asciiTheme="majorBidi" w:hAnsiTheme="majorBidi" w:cstheme="majorBidi"/>
          <w:color w:val="444444"/>
          <w:rtl/>
        </w:rPr>
        <w:t xml:space="preserve"> في شهر من الشهور، كم مرة كان ما يلي صحيحاً بالنسبة لك؟</w:t>
      </w:r>
    </w:p>
    <w:p w:rsidR="000D75C1" w:rsidRPr="00D24F5D" w:rsidRDefault="0063049C" w:rsidP="00857271">
      <w:pPr>
        <w:pStyle w:val="BodyText"/>
        <w:bidi/>
        <w:spacing w:before="51"/>
        <w:ind w:left="-1296" w:right="196" w:hanging="1"/>
        <w:jc w:val="center"/>
        <w:rPr>
          <w:rFonts w:asciiTheme="majorBidi" w:hAnsiTheme="majorBidi" w:cstheme="majorBidi"/>
          <w:rtl/>
        </w:rPr>
      </w:pPr>
      <w:r w:rsidRPr="00D24F5D">
        <w:rPr>
          <w:rFonts w:asciiTheme="majorBidi" w:hAnsiTheme="majorBidi" w:cstheme="majorBidi"/>
          <w:color w:val="444444"/>
          <w:rtl/>
        </w:rPr>
        <w:t>لكل سؤال، اكتب الرقم الذي يناسب تجربتك على الخط الموجود قبل السؤال.</w:t>
      </w:r>
    </w:p>
    <w:p w:rsidR="000D75C1" w:rsidRPr="00D24F5D" w:rsidRDefault="000D75C1" w:rsidP="00857271">
      <w:pPr>
        <w:pStyle w:val="BodyText"/>
        <w:bidi/>
        <w:spacing w:before="1"/>
        <w:ind w:left="-1296" w:right="196" w:hanging="1"/>
        <w:rPr>
          <w:rFonts w:asciiTheme="majorBidi" w:hAnsiTheme="majorBidi" w:cstheme="majorBidi"/>
          <w:sz w:val="25"/>
        </w:rPr>
      </w:pPr>
    </w:p>
    <w:p w:rsidR="000D75C1" w:rsidRPr="00857271" w:rsidRDefault="0063049C" w:rsidP="00857271">
      <w:pPr>
        <w:pStyle w:val="BodyText"/>
        <w:tabs>
          <w:tab w:val="left" w:pos="1758"/>
          <w:tab w:val="left" w:pos="2976"/>
          <w:tab w:val="left" w:pos="4535"/>
          <w:tab w:val="left" w:pos="5636"/>
        </w:tabs>
        <w:bidi/>
        <w:ind w:left="-1296" w:right="196" w:hanging="1"/>
        <w:jc w:val="center"/>
        <w:rPr>
          <w:rFonts w:asciiTheme="majorBidi" w:hAnsiTheme="majorBidi" w:cstheme="majorBidi"/>
          <w:rtl/>
        </w:rPr>
      </w:pPr>
      <w:r w:rsidRPr="00857271">
        <w:rPr>
          <w:rFonts w:asciiTheme="majorBidi" w:hAnsiTheme="majorBidi" w:cstheme="majorBidi"/>
          <w:color w:val="444444"/>
          <w:rtl/>
        </w:rPr>
        <w:t xml:space="preserve">0 | أبداً تقريباً </w:t>
      </w:r>
      <w:r w:rsidR="00857271">
        <w:rPr>
          <w:rFonts w:asciiTheme="majorBidi" w:hAnsiTheme="majorBidi" w:cstheme="majorBidi" w:hint="cs"/>
          <w:color w:val="444444"/>
          <w:rtl/>
        </w:rPr>
        <w:t xml:space="preserve">        </w:t>
      </w:r>
      <w:r w:rsidRPr="00857271">
        <w:rPr>
          <w:rFonts w:asciiTheme="majorBidi" w:hAnsiTheme="majorBidi" w:cstheme="majorBidi"/>
          <w:color w:val="444444"/>
          <w:rtl/>
        </w:rPr>
        <w:t>1 | ناد</w:t>
      </w:r>
      <w:r w:rsidRPr="00857271">
        <w:rPr>
          <w:rFonts w:asciiTheme="majorBidi" w:hAnsiTheme="majorBidi" w:cstheme="majorBidi"/>
          <w:color w:val="444444"/>
          <w:rtl/>
        </w:rPr>
        <w:t xml:space="preserve">راً </w:t>
      </w:r>
      <w:r w:rsidR="00857271">
        <w:rPr>
          <w:rFonts w:asciiTheme="majorBidi" w:hAnsiTheme="majorBidi" w:cstheme="majorBidi" w:hint="cs"/>
          <w:color w:val="444444"/>
          <w:rtl/>
        </w:rPr>
        <w:t xml:space="preserve">        </w:t>
      </w:r>
      <w:r w:rsidRPr="00857271">
        <w:rPr>
          <w:rFonts w:asciiTheme="majorBidi" w:hAnsiTheme="majorBidi" w:cstheme="majorBidi"/>
          <w:color w:val="444444"/>
          <w:rtl/>
        </w:rPr>
        <w:t xml:space="preserve">2 | أحياناً </w:t>
      </w:r>
      <w:r w:rsidR="00857271">
        <w:rPr>
          <w:rFonts w:asciiTheme="majorBidi" w:hAnsiTheme="majorBidi" w:cstheme="majorBidi" w:hint="cs"/>
          <w:color w:val="444444"/>
          <w:rtl/>
        </w:rPr>
        <w:t xml:space="preserve">        </w:t>
      </w:r>
      <w:r w:rsidRPr="00857271">
        <w:rPr>
          <w:rFonts w:asciiTheme="majorBidi" w:hAnsiTheme="majorBidi" w:cstheme="majorBidi"/>
          <w:color w:val="444444"/>
          <w:rtl/>
        </w:rPr>
        <w:t xml:space="preserve">3 | غالباً </w:t>
      </w:r>
      <w:r w:rsidR="00857271">
        <w:rPr>
          <w:rFonts w:asciiTheme="majorBidi" w:hAnsiTheme="majorBidi" w:cstheme="majorBidi" w:hint="cs"/>
          <w:color w:val="444444"/>
          <w:rtl/>
        </w:rPr>
        <w:t xml:space="preserve">        </w:t>
      </w:r>
      <w:r w:rsidRPr="00857271">
        <w:rPr>
          <w:rFonts w:asciiTheme="majorBidi" w:hAnsiTheme="majorBidi" w:cstheme="majorBidi"/>
          <w:color w:val="444444"/>
          <w:rtl/>
        </w:rPr>
        <w:t>4</w:t>
      </w:r>
      <w:r w:rsidR="008C40B4">
        <w:rPr>
          <w:rFonts w:asciiTheme="majorBidi" w:hAnsiTheme="majorBidi" w:cstheme="majorBidi" w:hint="cs"/>
          <w:color w:val="444444"/>
          <w:rtl/>
        </w:rPr>
        <w:t xml:space="preserve"> </w:t>
      </w:r>
      <w:bookmarkStart w:id="0" w:name="_GoBack"/>
      <w:bookmarkEnd w:id="0"/>
      <w:r w:rsidRPr="00857271">
        <w:rPr>
          <w:rFonts w:asciiTheme="majorBidi" w:hAnsiTheme="majorBidi" w:cstheme="majorBidi"/>
          <w:color w:val="444444"/>
          <w:rtl/>
        </w:rPr>
        <w:t>| دائماً تقريباً</w:t>
      </w:r>
    </w:p>
    <w:p w:rsidR="000D75C1" w:rsidRPr="00D24F5D" w:rsidRDefault="000D75C1" w:rsidP="00D24F5D">
      <w:pPr>
        <w:pStyle w:val="BodyText"/>
        <w:bidi/>
        <w:spacing w:before="8"/>
        <w:rPr>
          <w:rFonts w:asciiTheme="majorBidi" w:hAnsiTheme="majorBidi" w:cstheme="majorBidi"/>
          <w:sz w:val="15"/>
        </w:rPr>
      </w:pPr>
    </w:p>
    <w:tbl>
      <w:tblPr>
        <w:tblStyle w:val="TableGrid"/>
        <w:bidiVisual/>
        <w:tblW w:w="0" w:type="auto"/>
        <w:tblInd w:w="-11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65"/>
        <w:gridCol w:w="7189"/>
      </w:tblGrid>
      <w:tr w:rsidR="00C03AE2" w:rsidTr="00C03AE2">
        <w:tc>
          <w:tcPr>
            <w:tcW w:w="6865" w:type="dxa"/>
          </w:tcPr>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u w:val="single" w:color="000000"/>
                <w:rtl/>
              </w:rPr>
            </w:pPr>
            <w:r w:rsidRPr="00D24F5D">
              <w:rPr>
                <w:rFonts w:asciiTheme="majorBidi" w:hAnsiTheme="majorBidi" w:cstheme="majorBidi"/>
                <w:color w:val="444444"/>
                <w:u w:val="single" w:color="000000"/>
                <w:rtl/>
              </w:rPr>
              <w:tab/>
            </w:r>
            <w:r w:rsidRPr="00D24F5D">
              <w:rPr>
                <w:rFonts w:asciiTheme="majorBidi" w:hAnsiTheme="majorBidi" w:cstheme="majorBidi"/>
                <w:color w:val="444444"/>
                <w:rtl/>
              </w:rPr>
              <w:t xml:space="preserve">  1.</w:t>
            </w:r>
            <w:r w:rsidRPr="00D24F5D">
              <w:rPr>
                <w:rFonts w:asciiTheme="majorBidi" w:hAnsiTheme="majorBidi" w:cstheme="majorBidi"/>
                <w:color w:val="444444"/>
                <w:rtl/>
              </w:rPr>
              <w:tab/>
              <w:t>لدي عطلة من العمل يوم كامل على الأقل كل أسبوع.</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rtl/>
              </w:rPr>
            </w:pPr>
            <w:r w:rsidRPr="00D24F5D">
              <w:rPr>
                <w:rFonts w:asciiTheme="majorBidi" w:hAnsiTheme="majorBidi" w:cstheme="majorBidi"/>
                <w:color w:val="444444"/>
                <w:u w:val="single" w:color="000000"/>
                <w:rtl/>
              </w:rPr>
              <w:tab/>
            </w:r>
            <w:r w:rsidRPr="00D24F5D">
              <w:rPr>
                <w:rFonts w:asciiTheme="majorBidi" w:hAnsiTheme="majorBidi" w:cstheme="majorBidi"/>
                <w:color w:val="444444"/>
                <w:rtl/>
              </w:rPr>
              <w:t xml:space="preserve">  2.</w:t>
            </w:r>
            <w:r w:rsidRPr="00D24F5D">
              <w:rPr>
                <w:rFonts w:asciiTheme="majorBidi" w:hAnsiTheme="majorBidi" w:cstheme="majorBidi"/>
                <w:color w:val="444444"/>
                <w:rtl/>
              </w:rPr>
              <w:tab/>
              <w:t>آخذ بعض الوقت لنفسي من أجل الهدوء و/أو التفكير و/أو التأمل و/أو الكتابة و/أو الصلاة.</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rtl/>
              </w:rPr>
            </w:pPr>
            <w:r w:rsidRPr="00D24F5D">
              <w:rPr>
                <w:rFonts w:asciiTheme="majorBidi" w:hAnsiTheme="majorBidi" w:cstheme="majorBidi"/>
                <w:color w:val="444444"/>
                <w:u w:val="single" w:color="000000"/>
                <w:rtl/>
              </w:rPr>
              <w:tab/>
            </w:r>
            <w:r w:rsidRPr="00D24F5D">
              <w:rPr>
                <w:rFonts w:asciiTheme="majorBidi" w:hAnsiTheme="majorBidi" w:cstheme="majorBidi"/>
                <w:color w:val="444444"/>
                <w:rtl/>
              </w:rPr>
              <w:t xml:space="preserve">  3.</w:t>
            </w:r>
            <w:r w:rsidRPr="00D24F5D">
              <w:rPr>
                <w:rFonts w:asciiTheme="majorBidi" w:hAnsiTheme="majorBidi" w:cstheme="majorBidi"/>
                <w:color w:val="444444"/>
                <w:rtl/>
              </w:rPr>
              <w:tab/>
              <w:t>لا أعمل أكثر من ثماني ساعات في اليوم عندما لا نكون في حالة توزيع.</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rtl/>
              </w:rPr>
            </w:pPr>
            <w:r w:rsidRPr="00D24F5D">
              <w:rPr>
                <w:rFonts w:asciiTheme="majorBidi" w:hAnsiTheme="majorBidi" w:cstheme="majorBidi"/>
                <w:color w:val="444444"/>
                <w:u w:val="single" w:color="000000"/>
                <w:rtl/>
              </w:rPr>
              <w:tab/>
            </w:r>
            <w:r w:rsidRPr="00D24F5D">
              <w:rPr>
                <w:rFonts w:asciiTheme="majorBidi" w:hAnsiTheme="majorBidi" w:cstheme="majorBidi"/>
                <w:color w:val="444444"/>
                <w:rtl/>
              </w:rPr>
              <w:t xml:space="preserve">  4.</w:t>
            </w:r>
            <w:r w:rsidRPr="00D24F5D">
              <w:rPr>
                <w:rFonts w:asciiTheme="majorBidi" w:hAnsiTheme="majorBidi" w:cstheme="majorBidi"/>
                <w:color w:val="444444"/>
                <w:rtl/>
              </w:rPr>
              <w:tab/>
              <w:t>أمارس الرياضة لمدة 25 دقيقة على الأقل خمس أيام في الأسبوع.</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u w:val="single" w:color="000000"/>
                <w:rtl/>
              </w:rPr>
            </w:pPr>
            <w:r w:rsidRPr="00D24F5D">
              <w:rPr>
                <w:rFonts w:asciiTheme="majorBidi" w:hAnsiTheme="majorBidi" w:cstheme="majorBidi"/>
                <w:color w:val="444444"/>
                <w:u w:val="single" w:color="000000"/>
                <w:rtl/>
              </w:rPr>
              <w:tab/>
            </w:r>
            <w:r w:rsidRPr="00D24F5D">
              <w:rPr>
                <w:rFonts w:asciiTheme="majorBidi" w:hAnsiTheme="majorBidi" w:cstheme="majorBidi"/>
                <w:color w:val="444444"/>
                <w:rtl/>
              </w:rPr>
              <w:t xml:space="preserve">  5.</w:t>
            </w:r>
            <w:r w:rsidRPr="00D24F5D">
              <w:rPr>
                <w:rFonts w:asciiTheme="majorBidi" w:hAnsiTheme="majorBidi" w:cstheme="majorBidi"/>
                <w:color w:val="444444"/>
                <w:rtl/>
              </w:rPr>
              <w:tab/>
              <w:t>أفعل شيئاً ممتعاً (على سبيل المثال، ألعب لعبة، أذهب إلى السينما، أقرأ كتاباً، إلخ).</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rtl/>
              </w:rPr>
            </w:pPr>
            <w:r w:rsidRPr="00D24F5D">
              <w:rPr>
                <w:rFonts w:asciiTheme="majorBidi" w:hAnsiTheme="majorBidi" w:cstheme="majorBidi"/>
                <w:color w:val="444444"/>
                <w:u w:val="single" w:color="000000"/>
                <w:rtl/>
              </w:rPr>
              <w:tab/>
            </w:r>
            <w:r w:rsidRPr="00D24F5D">
              <w:rPr>
                <w:rFonts w:asciiTheme="majorBidi" w:hAnsiTheme="majorBidi" w:cstheme="majorBidi"/>
                <w:color w:val="444444"/>
                <w:rtl/>
              </w:rPr>
              <w:t xml:space="preserve">  6.</w:t>
            </w:r>
            <w:r w:rsidRPr="00D24F5D">
              <w:rPr>
                <w:rFonts w:asciiTheme="majorBidi" w:hAnsiTheme="majorBidi" w:cstheme="majorBidi"/>
                <w:color w:val="444444"/>
                <w:rtl/>
              </w:rPr>
              <w:tab/>
              <w:t>أمارس تمارين ارتخاء العضلات أو اليوجا أو التمدد أو التأمل أو التنفس ببطء.</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u w:val="single" w:color="000000"/>
                <w:rtl/>
              </w:rPr>
            </w:pPr>
            <w:r w:rsidRPr="00D24F5D">
              <w:rPr>
                <w:rFonts w:asciiTheme="majorBidi" w:hAnsiTheme="majorBidi" w:cstheme="majorBidi"/>
                <w:color w:val="444444"/>
                <w:u w:val="single" w:color="000000"/>
                <w:rtl/>
              </w:rPr>
              <w:tab/>
            </w:r>
            <w:r w:rsidRPr="00D24F5D">
              <w:rPr>
                <w:rFonts w:asciiTheme="majorBidi" w:hAnsiTheme="majorBidi" w:cstheme="majorBidi"/>
                <w:color w:val="444444"/>
                <w:rtl/>
              </w:rPr>
              <w:t xml:space="preserve">  7.</w:t>
            </w:r>
            <w:r w:rsidRPr="00D24F5D">
              <w:rPr>
                <w:rFonts w:asciiTheme="majorBidi" w:hAnsiTheme="majorBidi" w:cstheme="majorBidi"/>
                <w:color w:val="444444"/>
                <w:rtl/>
              </w:rPr>
              <w:tab/>
              <w:t>أشارك شعوري مع صديق واحد على الأقل أو شريكي.</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rtl/>
              </w:rPr>
            </w:pPr>
            <w:r w:rsidRPr="00D24F5D">
              <w:rPr>
                <w:rFonts w:asciiTheme="majorBidi" w:hAnsiTheme="majorBidi" w:cstheme="majorBidi"/>
                <w:color w:val="444444"/>
                <w:u w:val="single" w:color="000000"/>
                <w:rtl/>
              </w:rPr>
              <w:tab/>
            </w:r>
            <w:r w:rsidRPr="00D24F5D">
              <w:rPr>
                <w:rFonts w:asciiTheme="majorBidi" w:hAnsiTheme="majorBidi" w:cstheme="majorBidi"/>
                <w:color w:val="444444"/>
                <w:rtl/>
              </w:rPr>
              <w:t xml:space="preserve">  8.</w:t>
            </w:r>
            <w:r w:rsidRPr="00D24F5D">
              <w:rPr>
                <w:rFonts w:asciiTheme="majorBidi" w:hAnsiTheme="majorBidi" w:cstheme="majorBidi"/>
                <w:color w:val="444444"/>
                <w:rtl/>
              </w:rPr>
              <w:tab/>
              <w:t>أنام جيداً واستغرق 7-8 ساعات من النوم ليلاً.</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u w:val="single" w:color="000000"/>
                <w:rtl/>
              </w:rPr>
            </w:pPr>
            <w:r w:rsidRPr="00D24F5D">
              <w:rPr>
                <w:rFonts w:asciiTheme="majorBidi" w:hAnsiTheme="majorBidi" w:cstheme="majorBidi"/>
                <w:color w:val="444444"/>
                <w:u w:val="single" w:color="000000"/>
                <w:rtl/>
              </w:rPr>
              <w:tab/>
            </w:r>
            <w:r w:rsidRPr="00D24F5D">
              <w:rPr>
                <w:rFonts w:asciiTheme="majorBidi" w:hAnsiTheme="majorBidi" w:cstheme="majorBidi"/>
                <w:color w:val="444444"/>
                <w:rtl/>
              </w:rPr>
              <w:t xml:space="preserve">  9.</w:t>
            </w:r>
            <w:r w:rsidRPr="00D24F5D">
              <w:rPr>
                <w:rFonts w:asciiTheme="majorBidi" w:hAnsiTheme="majorBidi" w:cstheme="majorBidi"/>
                <w:color w:val="444444"/>
                <w:rtl/>
              </w:rPr>
              <w:tab/>
              <w:t>أحرص على ما آكله وأتبع نظاماً غذائياً متوازناً.</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rtl/>
              </w:rPr>
            </w:pPr>
            <w:r w:rsidRPr="00D24F5D">
              <w:rPr>
                <w:rFonts w:asciiTheme="majorBidi" w:hAnsiTheme="majorBidi" w:cstheme="majorBidi"/>
                <w:color w:val="444444"/>
                <w:u w:val="single" w:color="000000"/>
                <w:rtl/>
              </w:rPr>
              <w:tab/>
            </w:r>
            <w:r w:rsidRPr="00D24F5D">
              <w:rPr>
                <w:rFonts w:asciiTheme="majorBidi" w:hAnsiTheme="majorBidi" w:cstheme="majorBidi"/>
                <w:color w:val="444444"/>
                <w:rtl/>
              </w:rPr>
              <w:t xml:space="preserve">  10.  أشرب ما لا يقل عن لترين من الماء يومياً.</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rtl/>
              </w:rPr>
            </w:pPr>
            <w:r w:rsidRPr="00D24F5D">
              <w:rPr>
                <w:rFonts w:asciiTheme="majorBidi" w:hAnsiTheme="majorBidi" w:cstheme="majorBidi"/>
                <w:color w:val="444444"/>
                <w:u w:val="single" w:color="000000"/>
                <w:rtl/>
              </w:rPr>
              <w:tab/>
            </w:r>
            <w:r w:rsidRPr="00D24F5D">
              <w:rPr>
                <w:rFonts w:asciiTheme="majorBidi" w:hAnsiTheme="majorBidi" w:cstheme="majorBidi"/>
                <w:color w:val="444444"/>
                <w:rtl/>
              </w:rPr>
              <w:t xml:space="preserve">  11.</w:t>
            </w:r>
            <w:r w:rsidRPr="00D24F5D">
              <w:rPr>
                <w:rFonts w:asciiTheme="majorBidi" w:hAnsiTheme="majorBidi" w:cstheme="majorBidi"/>
                <w:color w:val="444444"/>
                <w:rtl/>
              </w:rPr>
              <w:tab/>
              <w:t>بالمقارنة، لدي تجارب عاطفية إيجابية أكثر من السلبية.</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rtl/>
              </w:rPr>
            </w:pPr>
            <w:r w:rsidRPr="00D24F5D">
              <w:rPr>
                <w:rFonts w:asciiTheme="majorBidi" w:hAnsiTheme="majorBidi" w:cstheme="majorBidi"/>
                <w:color w:val="444444"/>
                <w:u w:val="single" w:color="000000"/>
                <w:rtl/>
              </w:rPr>
              <w:tab/>
            </w:r>
            <w:r w:rsidRPr="00D24F5D">
              <w:rPr>
                <w:rFonts w:asciiTheme="majorBidi" w:hAnsiTheme="majorBidi" w:cstheme="majorBidi"/>
                <w:color w:val="444444"/>
                <w:rtl/>
              </w:rPr>
              <w:t xml:space="preserve">  12. في نهاية اليوم يمكنني ترك ضغوط العمل خلفي.</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u w:val="single" w:color="000000"/>
                <w:rtl/>
              </w:rPr>
            </w:pPr>
            <w:r w:rsidRPr="00D24F5D">
              <w:rPr>
                <w:rFonts w:asciiTheme="majorBidi" w:hAnsiTheme="majorBidi" w:cstheme="majorBidi"/>
                <w:color w:val="444444"/>
                <w:u w:val="single" w:color="000000"/>
                <w:rtl/>
              </w:rPr>
              <w:tab/>
            </w:r>
            <w:r w:rsidRPr="00D24F5D">
              <w:rPr>
                <w:rFonts w:asciiTheme="majorBidi" w:hAnsiTheme="majorBidi" w:cstheme="majorBidi"/>
                <w:color w:val="444444"/>
                <w:rtl/>
              </w:rPr>
              <w:t xml:space="preserve">  13. أُبطِئ عندما أكون مرهقاً ومجهداً وعرضة للمرض.</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u w:val="single" w:color="000000"/>
                <w:rtl/>
              </w:rPr>
            </w:pPr>
            <w:r w:rsidRPr="00D24F5D">
              <w:rPr>
                <w:rFonts w:asciiTheme="majorBidi" w:hAnsiTheme="majorBidi" w:cstheme="majorBidi"/>
                <w:color w:val="444444"/>
                <w:u w:val="single" w:color="000000"/>
                <w:rtl/>
              </w:rPr>
              <w:tab/>
            </w:r>
            <w:r w:rsidRPr="00D24F5D">
              <w:rPr>
                <w:rFonts w:asciiTheme="majorBidi" w:hAnsiTheme="majorBidi" w:cstheme="majorBidi"/>
                <w:color w:val="444444"/>
                <w:rtl/>
              </w:rPr>
              <w:t xml:space="preserve">  14.  هناك أشخاص يهتمون بي أثق بهم ويمكنني التحدث معهم إذا أردت.</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u w:val="single" w:color="000000"/>
                <w:rtl/>
              </w:rPr>
            </w:pPr>
            <w:r w:rsidRPr="00D24F5D">
              <w:rPr>
                <w:rFonts w:asciiTheme="majorBidi" w:hAnsiTheme="majorBidi" w:cstheme="majorBidi"/>
                <w:color w:val="444444"/>
                <w:u w:val="single" w:color="000000"/>
                <w:rtl/>
              </w:rPr>
              <w:tab/>
            </w:r>
            <w:r w:rsidRPr="00D24F5D">
              <w:rPr>
                <w:rFonts w:asciiTheme="majorBidi" w:hAnsiTheme="majorBidi" w:cstheme="majorBidi"/>
                <w:color w:val="444444"/>
                <w:rtl/>
              </w:rPr>
              <w:t xml:space="preserve">  15.  أفعل الشيء الذي أجد أنه إبداعي أو معبر.</w:t>
            </w:r>
          </w:p>
        </w:tc>
        <w:tc>
          <w:tcPr>
            <w:tcW w:w="7189" w:type="dxa"/>
          </w:tcPr>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rtl/>
              </w:rPr>
            </w:pPr>
            <w:r w:rsidRPr="00D24F5D">
              <w:rPr>
                <w:rFonts w:asciiTheme="majorBidi" w:hAnsiTheme="majorBidi" w:cstheme="majorBidi"/>
                <w:color w:val="444444"/>
                <w:u w:val="single" w:color="000000"/>
                <w:rtl/>
              </w:rPr>
              <w:tab/>
            </w:r>
            <w:r w:rsidRPr="00D24F5D">
              <w:rPr>
                <w:rFonts w:asciiTheme="majorBidi" w:hAnsiTheme="majorBidi" w:cstheme="majorBidi"/>
                <w:color w:val="444444"/>
                <w:rtl/>
              </w:rPr>
              <w:t>16.  أشعر أن لدي التدريب والمهارات التي أحتاج إليها لأداء عملي بشكل جيد.</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rtl/>
              </w:rPr>
            </w:pPr>
            <w:r w:rsidRPr="00D24F5D">
              <w:rPr>
                <w:rFonts w:asciiTheme="majorBidi" w:hAnsiTheme="majorBidi" w:cstheme="majorBidi"/>
                <w:color w:val="444444"/>
                <w:u w:val="single" w:color="000000"/>
                <w:rtl/>
              </w:rPr>
              <w:tab/>
            </w:r>
            <w:r>
              <w:rPr>
                <w:rFonts w:asciiTheme="majorBidi" w:hAnsiTheme="majorBidi" w:cstheme="majorBidi" w:hint="cs"/>
                <w:color w:val="444444"/>
                <w:rtl/>
              </w:rPr>
              <w:t>17</w:t>
            </w:r>
            <w:r w:rsidRPr="00D24F5D">
              <w:rPr>
                <w:rFonts w:asciiTheme="majorBidi" w:hAnsiTheme="majorBidi" w:cstheme="majorBidi"/>
                <w:color w:val="444444"/>
                <w:rtl/>
              </w:rPr>
              <w:t>.</w:t>
            </w:r>
            <w:r>
              <w:rPr>
                <w:rFonts w:asciiTheme="majorBidi" w:hAnsiTheme="majorBidi" w:cstheme="majorBidi" w:hint="cs"/>
                <w:color w:val="444444"/>
                <w:rtl/>
              </w:rPr>
              <w:t xml:space="preserve"> </w:t>
            </w:r>
            <w:r w:rsidRPr="00D24F5D">
              <w:rPr>
                <w:rFonts w:asciiTheme="majorBidi" w:hAnsiTheme="majorBidi" w:cstheme="majorBidi"/>
                <w:rtl/>
              </w:rPr>
              <w:t>أواجه نفسي، قائلاً "لا" عندما أحتاج إلى ذلك</w:t>
            </w:r>
            <w:r w:rsidRPr="00D24F5D">
              <w:rPr>
                <w:rFonts w:asciiTheme="majorBidi" w:hAnsiTheme="majorBidi" w:cstheme="majorBidi"/>
                <w:color w:val="444444"/>
                <w:rtl/>
              </w:rPr>
              <w:t>.</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rtl/>
              </w:rPr>
            </w:pPr>
            <w:r w:rsidRPr="00D24F5D">
              <w:rPr>
                <w:rFonts w:asciiTheme="majorBidi" w:hAnsiTheme="majorBidi" w:cstheme="majorBidi"/>
                <w:color w:val="444444"/>
                <w:u w:val="single" w:color="000000"/>
                <w:rtl/>
              </w:rPr>
              <w:tab/>
            </w:r>
            <w:r>
              <w:rPr>
                <w:rFonts w:asciiTheme="majorBidi" w:hAnsiTheme="majorBidi" w:cstheme="majorBidi" w:hint="cs"/>
                <w:color w:val="444444"/>
                <w:rtl/>
              </w:rPr>
              <w:t>18</w:t>
            </w:r>
            <w:r w:rsidRPr="00D24F5D">
              <w:rPr>
                <w:rFonts w:asciiTheme="majorBidi" w:hAnsiTheme="majorBidi" w:cstheme="majorBidi"/>
                <w:color w:val="444444"/>
                <w:rtl/>
              </w:rPr>
              <w:t>.</w:t>
            </w:r>
            <w:r>
              <w:rPr>
                <w:rFonts w:asciiTheme="majorBidi" w:hAnsiTheme="majorBidi" w:cstheme="majorBidi" w:hint="cs"/>
                <w:color w:val="444444"/>
                <w:rtl/>
              </w:rPr>
              <w:t xml:space="preserve"> </w:t>
            </w:r>
            <w:r w:rsidRPr="00D24F5D">
              <w:rPr>
                <w:rFonts w:asciiTheme="majorBidi" w:hAnsiTheme="majorBidi" w:cstheme="majorBidi"/>
                <w:color w:val="444444"/>
                <w:rtl/>
              </w:rPr>
              <w:t>أداوم على أخذ استراحة قصيرة كل ساعتين في العمل وتبديل المهام بانتظام.</w:t>
            </w:r>
          </w:p>
          <w:p w:rsidR="00C03AE2" w:rsidRDefault="00C03AE2" w:rsidP="00C03AE2">
            <w:pPr>
              <w:pStyle w:val="BodyText"/>
              <w:tabs>
                <w:tab w:val="left" w:pos="490"/>
                <w:tab w:val="left" w:pos="959"/>
                <w:tab w:val="left" w:pos="7617"/>
                <w:tab w:val="left" w:pos="7990"/>
              </w:tabs>
              <w:bidi/>
              <w:spacing w:before="91" w:after="240"/>
              <w:ind w:left="784" w:hanging="784"/>
              <w:rPr>
                <w:rFonts w:asciiTheme="majorBidi" w:hAnsiTheme="majorBidi" w:cstheme="majorBidi"/>
                <w:color w:val="444444"/>
                <w:rtl/>
              </w:rPr>
            </w:pPr>
            <w:r w:rsidRPr="00D24F5D">
              <w:rPr>
                <w:rFonts w:asciiTheme="majorBidi" w:hAnsiTheme="majorBidi" w:cstheme="majorBidi"/>
                <w:color w:val="444444"/>
                <w:u w:val="single" w:color="000000"/>
                <w:rtl/>
              </w:rPr>
              <w:tab/>
            </w:r>
            <w:r>
              <w:rPr>
                <w:rFonts w:asciiTheme="majorBidi" w:hAnsiTheme="majorBidi" w:cstheme="majorBidi" w:hint="cs"/>
                <w:color w:val="444444"/>
                <w:rtl/>
              </w:rPr>
              <w:t>19</w:t>
            </w:r>
            <w:r w:rsidRPr="00D24F5D">
              <w:rPr>
                <w:rFonts w:asciiTheme="majorBidi" w:hAnsiTheme="majorBidi" w:cstheme="majorBidi"/>
                <w:color w:val="444444"/>
                <w:rtl/>
              </w:rPr>
              <w:t>.</w:t>
            </w:r>
            <w:r>
              <w:rPr>
                <w:rFonts w:asciiTheme="majorBidi" w:hAnsiTheme="majorBidi" w:cstheme="majorBidi" w:hint="cs"/>
                <w:color w:val="444444"/>
                <w:rtl/>
              </w:rPr>
              <w:t xml:space="preserve"> </w:t>
            </w:r>
            <w:r w:rsidRPr="00D24F5D">
              <w:rPr>
                <w:rFonts w:asciiTheme="majorBidi" w:hAnsiTheme="majorBidi" w:cstheme="majorBidi"/>
                <w:color w:val="444444"/>
                <w:rtl/>
              </w:rPr>
              <w:t>أقضي وقتاً مع الآخرين الموثوق بهم الذين يشكلون جزءاً من مجتمع له مغزى وهدف (على سبيل المثال، مجموعة الكنيسة، والمتطوعين في المجتمع، وزملاء العمل، ومجموعة الكتب)</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u w:val="single" w:color="000000"/>
                <w:rtl/>
              </w:rPr>
            </w:pPr>
            <w:r w:rsidRPr="00D24F5D">
              <w:rPr>
                <w:rFonts w:asciiTheme="majorBidi" w:hAnsiTheme="majorBidi" w:cstheme="majorBidi"/>
                <w:color w:val="444444"/>
                <w:u w:val="single" w:color="000000"/>
                <w:rtl/>
              </w:rPr>
              <w:tab/>
            </w:r>
            <w:r>
              <w:rPr>
                <w:rFonts w:asciiTheme="majorBidi" w:hAnsiTheme="majorBidi" w:cstheme="majorBidi" w:hint="cs"/>
                <w:color w:val="444444"/>
                <w:rtl/>
              </w:rPr>
              <w:t>20</w:t>
            </w:r>
            <w:r w:rsidRPr="00D24F5D">
              <w:rPr>
                <w:rFonts w:asciiTheme="majorBidi" w:hAnsiTheme="majorBidi" w:cstheme="majorBidi"/>
                <w:color w:val="444444"/>
                <w:rtl/>
              </w:rPr>
              <w:t>.</w:t>
            </w:r>
            <w:r>
              <w:rPr>
                <w:rFonts w:asciiTheme="majorBidi" w:hAnsiTheme="majorBidi" w:cstheme="majorBidi" w:hint="cs"/>
                <w:color w:val="444444"/>
                <w:rtl/>
              </w:rPr>
              <w:t xml:space="preserve"> </w:t>
            </w:r>
            <w:r w:rsidRPr="00D24F5D">
              <w:rPr>
                <w:rFonts w:asciiTheme="majorBidi" w:hAnsiTheme="majorBidi" w:cstheme="majorBidi"/>
                <w:color w:val="444444"/>
                <w:rtl/>
              </w:rPr>
              <w:t>أشعر أن قدرتي على التواصل مع الآخرين جيدة.</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u w:val="single" w:color="000000"/>
                <w:rtl/>
              </w:rPr>
            </w:pPr>
            <w:r w:rsidRPr="00D24F5D">
              <w:rPr>
                <w:rFonts w:asciiTheme="majorBidi" w:hAnsiTheme="majorBidi" w:cstheme="majorBidi"/>
                <w:color w:val="444444"/>
                <w:u w:val="single" w:color="000000"/>
                <w:rtl/>
              </w:rPr>
              <w:tab/>
            </w:r>
            <w:r>
              <w:rPr>
                <w:rFonts w:asciiTheme="majorBidi" w:hAnsiTheme="majorBidi" w:cstheme="majorBidi" w:hint="cs"/>
                <w:color w:val="444444"/>
                <w:rtl/>
              </w:rPr>
              <w:t>21</w:t>
            </w:r>
            <w:r w:rsidRPr="00D24F5D">
              <w:rPr>
                <w:rFonts w:asciiTheme="majorBidi" w:hAnsiTheme="majorBidi" w:cstheme="majorBidi"/>
                <w:color w:val="444444"/>
                <w:rtl/>
              </w:rPr>
              <w:t>.</w:t>
            </w:r>
            <w:r>
              <w:rPr>
                <w:rFonts w:asciiTheme="majorBidi" w:hAnsiTheme="majorBidi" w:cstheme="majorBidi" w:hint="cs"/>
                <w:color w:val="444444"/>
                <w:rtl/>
              </w:rPr>
              <w:t xml:space="preserve"> </w:t>
            </w:r>
            <w:r w:rsidRPr="00D24F5D">
              <w:rPr>
                <w:rFonts w:asciiTheme="majorBidi" w:hAnsiTheme="majorBidi" w:cstheme="majorBidi"/>
                <w:color w:val="444444"/>
                <w:rtl/>
              </w:rPr>
              <w:t>أستنفذ وقتي وطاقتي في فعل ما هو مهم حقاً بالنسبة لي في حياتي.</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u w:val="single" w:color="000000"/>
                <w:rtl/>
              </w:rPr>
            </w:pPr>
            <w:r w:rsidRPr="00D24F5D">
              <w:rPr>
                <w:rFonts w:asciiTheme="majorBidi" w:hAnsiTheme="majorBidi" w:cstheme="majorBidi"/>
                <w:color w:val="444444"/>
                <w:u w:val="single" w:color="000000"/>
                <w:rtl/>
              </w:rPr>
              <w:tab/>
            </w:r>
            <w:r>
              <w:rPr>
                <w:rFonts w:asciiTheme="majorBidi" w:hAnsiTheme="majorBidi" w:cstheme="majorBidi" w:hint="cs"/>
                <w:color w:val="444444"/>
                <w:rtl/>
              </w:rPr>
              <w:t>22</w:t>
            </w:r>
            <w:r w:rsidRPr="00D24F5D">
              <w:rPr>
                <w:rFonts w:asciiTheme="majorBidi" w:hAnsiTheme="majorBidi" w:cstheme="majorBidi"/>
                <w:color w:val="444444"/>
                <w:rtl/>
              </w:rPr>
              <w:t>.</w:t>
            </w:r>
            <w:r>
              <w:rPr>
                <w:rFonts w:asciiTheme="majorBidi" w:hAnsiTheme="majorBidi" w:cstheme="majorBidi" w:hint="cs"/>
                <w:color w:val="444444"/>
                <w:rtl/>
              </w:rPr>
              <w:t xml:space="preserve"> </w:t>
            </w:r>
            <w:r w:rsidRPr="00D24F5D">
              <w:rPr>
                <w:rFonts w:asciiTheme="majorBidi" w:hAnsiTheme="majorBidi" w:cstheme="majorBidi"/>
                <w:color w:val="444444"/>
                <w:rtl/>
              </w:rPr>
              <w:t>أؤمن بقدرتي على تحقيق الأهداف، حتى عندما أواجه صعوبات.</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u w:val="single" w:color="000000"/>
                <w:rtl/>
              </w:rPr>
            </w:pPr>
            <w:r w:rsidRPr="00D24F5D">
              <w:rPr>
                <w:rFonts w:asciiTheme="majorBidi" w:hAnsiTheme="majorBidi" w:cstheme="majorBidi"/>
                <w:color w:val="444444"/>
                <w:u w:val="single" w:color="000000"/>
                <w:rtl/>
              </w:rPr>
              <w:tab/>
            </w:r>
            <w:r>
              <w:rPr>
                <w:rFonts w:asciiTheme="majorBidi" w:hAnsiTheme="majorBidi" w:cstheme="majorBidi" w:hint="cs"/>
                <w:color w:val="444444"/>
                <w:rtl/>
              </w:rPr>
              <w:t>23</w:t>
            </w:r>
            <w:r w:rsidRPr="00D24F5D">
              <w:rPr>
                <w:rFonts w:asciiTheme="majorBidi" w:hAnsiTheme="majorBidi" w:cstheme="majorBidi"/>
                <w:color w:val="444444"/>
                <w:rtl/>
              </w:rPr>
              <w:t>.</w:t>
            </w:r>
            <w:r>
              <w:rPr>
                <w:rFonts w:asciiTheme="majorBidi" w:hAnsiTheme="majorBidi" w:cstheme="majorBidi" w:hint="cs"/>
                <w:color w:val="444444"/>
                <w:rtl/>
              </w:rPr>
              <w:t xml:space="preserve"> </w:t>
            </w:r>
            <w:r w:rsidRPr="00D24F5D">
              <w:rPr>
                <w:rFonts w:asciiTheme="majorBidi" w:hAnsiTheme="majorBidi" w:cstheme="majorBidi"/>
                <w:color w:val="444444"/>
                <w:rtl/>
              </w:rPr>
              <w:t>أضع أهدافاً واقعية لحياتي وأعمل نحو تحقيقها</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u w:val="single" w:color="000000"/>
                <w:rtl/>
              </w:rPr>
            </w:pPr>
            <w:r w:rsidRPr="00D24F5D">
              <w:rPr>
                <w:rFonts w:asciiTheme="majorBidi" w:hAnsiTheme="majorBidi" w:cstheme="majorBidi"/>
                <w:color w:val="444444"/>
                <w:u w:val="single" w:color="000000"/>
                <w:rtl/>
              </w:rPr>
              <w:tab/>
            </w:r>
            <w:r>
              <w:rPr>
                <w:rFonts w:asciiTheme="majorBidi" w:hAnsiTheme="majorBidi" w:cstheme="majorBidi" w:hint="cs"/>
                <w:color w:val="444444"/>
                <w:rtl/>
              </w:rPr>
              <w:t>24</w:t>
            </w:r>
            <w:r w:rsidRPr="00D24F5D">
              <w:rPr>
                <w:rFonts w:asciiTheme="majorBidi" w:hAnsiTheme="majorBidi" w:cstheme="majorBidi"/>
                <w:color w:val="444444"/>
                <w:rtl/>
              </w:rPr>
              <w:t>.</w:t>
            </w:r>
            <w:r>
              <w:rPr>
                <w:rFonts w:asciiTheme="majorBidi" w:hAnsiTheme="majorBidi" w:cstheme="majorBidi" w:hint="cs"/>
                <w:color w:val="444444"/>
                <w:rtl/>
              </w:rPr>
              <w:t xml:space="preserve"> </w:t>
            </w:r>
            <w:r w:rsidRPr="00D24F5D">
              <w:rPr>
                <w:rFonts w:asciiTheme="majorBidi" w:hAnsiTheme="majorBidi" w:cstheme="majorBidi"/>
                <w:color w:val="444444"/>
                <w:rtl/>
              </w:rPr>
              <w:t>آخذ عطلات جيدة.</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u w:val="single" w:color="000000"/>
                <w:rtl/>
              </w:rPr>
            </w:pPr>
            <w:r w:rsidRPr="00D24F5D">
              <w:rPr>
                <w:rFonts w:asciiTheme="majorBidi" w:hAnsiTheme="majorBidi" w:cstheme="majorBidi"/>
                <w:color w:val="444444"/>
                <w:u w:val="single" w:color="000000"/>
                <w:rtl/>
              </w:rPr>
              <w:tab/>
            </w:r>
            <w:r>
              <w:rPr>
                <w:rFonts w:asciiTheme="majorBidi" w:hAnsiTheme="majorBidi" w:cstheme="majorBidi" w:hint="cs"/>
                <w:color w:val="444444"/>
                <w:rtl/>
              </w:rPr>
              <w:t>25</w:t>
            </w:r>
            <w:r w:rsidRPr="00D24F5D">
              <w:rPr>
                <w:rFonts w:asciiTheme="majorBidi" w:hAnsiTheme="majorBidi" w:cstheme="majorBidi"/>
                <w:color w:val="444444"/>
                <w:rtl/>
              </w:rPr>
              <w:t>.</w:t>
            </w:r>
            <w:r>
              <w:rPr>
                <w:rFonts w:asciiTheme="majorBidi" w:hAnsiTheme="majorBidi" w:cstheme="majorBidi" w:hint="cs"/>
                <w:color w:val="444444"/>
                <w:rtl/>
              </w:rPr>
              <w:t xml:space="preserve"> </w:t>
            </w:r>
            <w:r w:rsidRPr="00D24F5D">
              <w:rPr>
                <w:rFonts w:asciiTheme="majorBidi" w:hAnsiTheme="majorBidi" w:cstheme="majorBidi"/>
                <w:color w:val="444444"/>
                <w:rtl/>
              </w:rPr>
              <w:t>أقدر على تجاوز الأخطاء التي فعلتها.</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u w:val="single" w:color="000000"/>
                <w:rtl/>
              </w:rPr>
            </w:pPr>
            <w:r w:rsidRPr="00D24F5D">
              <w:rPr>
                <w:rFonts w:asciiTheme="majorBidi" w:hAnsiTheme="majorBidi" w:cstheme="majorBidi"/>
                <w:color w:val="444444"/>
                <w:u w:val="single" w:color="000000"/>
                <w:rtl/>
              </w:rPr>
              <w:tab/>
            </w:r>
            <w:r>
              <w:rPr>
                <w:rFonts w:asciiTheme="majorBidi" w:hAnsiTheme="majorBidi" w:cstheme="majorBidi" w:hint="cs"/>
                <w:color w:val="444444"/>
                <w:rtl/>
              </w:rPr>
              <w:t>26</w:t>
            </w:r>
            <w:r w:rsidRPr="00D24F5D">
              <w:rPr>
                <w:rFonts w:asciiTheme="majorBidi" w:hAnsiTheme="majorBidi" w:cstheme="majorBidi"/>
                <w:color w:val="444444"/>
                <w:rtl/>
              </w:rPr>
              <w:t>.</w:t>
            </w:r>
            <w:r>
              <w:rPr>
                <w:rFonts w:asciiTheme="majorBidi" w:hAnsiTheme="majorBidi" w:cstheme="majorBidi" w:hint="cs"/>
                <w:color w:val="444444"/>
                <w:rtl/>
              </w:rPr>
              <w:t xml:space="preserve"> </w:t>
            </w:r>
            <w:r w:rsidRPr="00D24F5D">
              <w:rPr>
                <w:rFonts w:asciiTheme="majorBidi" w:hAnsiTheme="majorBidi" w:cstheme="majorBidi"/>
                <w:color w:val="444444"/>
                <w:rtl/>
              </w:rPr>
              <w:t>أقدر على إدارة الخلاف بشكل بناء.</w:t>
            </w:r>
          </w:p>
          <w:p w:rsidR="00C03AE2" w:rsidRDefault="00C03AE2" w:rsidP="00C03AE2">
            <w:pPr>
              <w:pStyle w:val="BodyText"/>
              <w:tabs>
                <w:tab w:val="left" w:pos="490"/>
                <w:tab w:val="left" w:pos="959"/>
                <w:tab w:val="left" w:pos="7617"/>
                <w:tab w:val="left" w:pos="7990"/>
              </w:tabs>
              <w:bidi/>
              <w:spacing w:before="91" w:after="240"/>
              <w:rPr>
                <w:rFonts w:asciiTheme="majorBidi" w:hAnsiTheme="majorBidi" w:cstheme="majorBidi"/>
                <w:color w:val="444444"/>
                <w:u w:val="single" w:color="000000"/>
                <w:rtl/>
              </w:rPr>
            </w:pPr>
            <w:r w:rsidRPr="00D24F5D">
              <w:rPr>
                <w:rFonts w:asciiTheme="majorBidi" w:hAnsiTheme="majorBidi" w:cstheme="majorBidi"/>
                <w:color w:val="444444"/>
                <w:u w:val="single" w:color="000000"/>
                <w:rtl/>
              </w:rPr>
              <w:tab/>
            </w:r>
            <w:r>
              <w:rPr>
                <w:rFonts w:asciiTheme="majorBidi" w:hAnsiTheme="majorBidi" w:cstheme="majorBidi" w:hint="cs"/>
                <w:color w:val="444444"/>
                <w:rtl/>
              </w:rPr>
              <w:t>27</w:t>
            </w:r>
            <w:r w:rsidRPr="00D24F5D">
              <w:rPr>
                <w:rFonts w:asciiTheme="majorBidi" w:hAnsiTheme="majorBidi" w:cstheme="majorBidi"/>
                <w:color w:val="444444"/>
                <w:rtl/>
              </w:rPr>
              <w:t>.</w:t>
            </w:r>
            <w:r>
              <w:rPr>
                <w:rFonts w:asciiTheme="majorBidi" w:hAnsiTheme="majorBidi" w:cstheme="majorBidi" w:hint="cs"/>
                <w:color w:val="444444"/>
                <w:rtl/>
              </w:rPr>
              <w:t xml:space="preserve"> </w:t>
            </w:r>
            <w:r w:rsidRPr="00D24F5D">
              <w:rPr>
                <w:rFonts w:asciiTheme="majorBidi" w:hAnsiTheme="majorBidi" w:cstheme="majorBidi"/>
                <w:color w:val="444444"/>
                <w:rtl/>
              </w:rPr>
              <w:t>أقدر على التخلي عن الضغينة.</w:t>
            </w:r>
          </w:p>
          <w:p w:rsidR="00C03AE2" w:rsidRPr="00D24F5D" w:rsidRDefault="00C03AE2" w:rsidP="00C03AE2">
            <w:pPr>
              <w:pStyle w:val="BodyText"/>
              <w:tabs>
                <w:tab w:val="left" w:pos="490"/>
              </w:tabs>
              <w:bidi/>
              <w:spacing w:line="288" w:lineRule="auto"/>
              <w:ind w:right="550"/>
              <w:rPr>
                <w:rFonts w:asciiTheme="majorBidi" w:hAnsiTheme="majorBidi" w:cstheme="majorBidi"/>
                <w:rtl/>
              </w:rPr>
            </w:pPr>
            <w:r w:rsidRPr="00D24F5D">
              <w:rPr>
                <w:rFonts w:asciiTheme="majorBidi" w:hAnsiTheme="majorBidi" w:cstheme="majorBidi"/>
                <w:color w:val="444444"/>
                <w:u w:val="single" w:color="000000"/>
                <w:rtl/>
              </w:rPr>
              <w:tab/>
            </w:r>
            <w:r>
              <w:rPr>
                <w:rFonts w:asciiTheme="majorBidi" w:hAnsiTheme="majorBidi" w:cstheme="majorBidi" w:hint="cs"/>
                <w:color w:val="444444"/>
                <w:rtl/>
              </w:rPr>
              <w:t>28</w:t>
            </w:r>
            <w:r w:rsidRPr="00D24F5D">
              <w:rPr>
                <w:rFonts w:asciiTheme="majorBidi" w:hAnsiTheme="majorBidi" w:cstheme="majorBidi"/>
                <w:color w:val="444444"/>
                <w:rtl/>
              </w:rPr>
              <w:t>.</w:t>
            </w:r>
            <w:r>
              <w:rPr>
                <w:rFonts w:asciiTheme="majorBidi" w:hAnsiTheme="majorBidi" w:cstheme="majorBidi" w:hint="cs"/>
                <w:color w:val="444444"/>
                <w:rtl/>
              </w:rPr>
              <w:t xml:space="preserve"> </w:t>
            </w:r>
            <w:r w:rsidRPr="00D24F5D">
              <w:rPr>
                <w:rFonts w:asciiTheme="majorBidi" w:hAnsiTheme="majorBidi" w:cstheme="majorBidi"/>
                <w:color w:val="444444"/>
                <w:rtl/>
              </w:rPr>
              <w:t>أشرب أكثر من 1-2 من المشروبات الكحولية، أو الدخان، أو أتعاطى المخدرات الترفيهية الأخرى.</w:t>
            </w:r>
          </w:p>
          <w:p w:rsidR="00C03AE2" w:rsidRDefault="00C03AE2" w:rsidP="00C03AE2">
            <w:pPr>
              <w:pStyle w:val="BodyText"/>
              <w:tabs>
                <w:tab w:val="left" w:pos="490"/>
                <w:tab w:val="left" w:pos="959"/>
                <w:tab w:val="left" w:pos="7617"/>
                <w:tab w:val="left" w:pos="7990"/>
              </w:tabs>
              <w:bidi/>
              <w:spacing w:before="91" w:after="240"/>
              <w:ind w:left="574" w:firstLine="210"/>
              <w:rPr>
                <w:rFonts w:asciiTheme="majorBidi" w:hAnsiTheme="majorBidi" w:cstheme="majorBidi"/>
                <w:color w:val="444444"/>
                <w:rtl/>
              </w:rPr>
            </w:pPr>
            <w:r w:rsidRPr="00D24F5D">
              <w:rPr>
                <w:rFonts w:asciiTheme="majorBidi" w:hAnsiTheme="majorBidi" w:cstheme="majorBidi"/>
                <w:color w:val="444444"/>
                <w:rtl/>
              </w:rPr>
              <w:t>(0) معظم الأيام | (1) 3-6 مرات في الأسبوع | (2) أقل من 3 مرات في الأسبوع | (3) أبداً تقريباً</w:t>
            </w:r>
          </w:p>
          <w:p w:rsidR="00C03AE2" w:rsidRPr="00C03AE2" w:rsidRDefault="00C03AE2" w:rsidP="00C03AE2">
            <w:pPr>
              <w:pStyle w:val="BodyText"/>
              <w:tabs>
                <w:tab w:val="left" w:pos="490"/>
                <w:tab w:val="left" w:pos="959"/>
              </w:tabs>
              <w:bidi/>
              <w:spacing w:before="91" w:after="240"/>
              <w:ind w:left="574" w:firstLine="210"/>
              <w:jc w:val="right"/>
              <w:rPr>
                <w:rFonts w:asciiTheme="majorBidi" w:hAnsiTheme="majorBidi" w:cstheme="majorBidi"/>
                <w:b/>
                <w:bCs/>
                <w:color w:val="444444"/>
                <w:u w:val="single" w:color="000000"/>
                <w:rtl/>
              </w:rPr>
            </w:pPr>
            <w:r w:rsidRPr="00C03AE2">
              <w:rPr>
                <w:rFonts w:asciiTheme="majorBidi" w:hAnsiTheme="majorBidi" w:cstheme="majorBidi"/>
                <w:b/>
                <w:bCs/>
                <w:color w:val="444444"/>
                <w:rtl/>
              </w:rPr>
              <w:t xml:space="preserve">مجموع النقاط:  </w:t>
            </w:r>
            <w:r w:rsidRPr="00C03AE2">
              <w:rPr>
                <w:rFonts w:asciiTheme="majorBidi" w:hAnsiTheme="majorBidi" w:cstheme="majorBidi"/>
                <w:b/>
                <w:bCs/>
                <w:color w:val="444444"/>
                <w:u w:val="single" w:color="000000"/>
                <w:rtl/>
              </w:rPr>
              <w:t xml:space="preserve"> </w:t>
            </w:r>
            <w:r w:rsidRPr="00C03AE2">
              <w:rPr>
                <w:rFonts w:asciiTheme="majorBidi" w:hAnsiTheme="majorBidi" w:cstheme="majorBidi"/>
                <w:b/>
                <w:bCs/>
                <w:color w:val="444444"/>
                <w:u w:val="single" w:color="000000"/>
                <w:rtl/>
              </w:rPr>
              <w:tab/>
            </w:r>
          </w:p>
        </w:tc>
      </w:tr>
    </w:tbl>
    <w:p w:rsidR="00D24F5D" w:rsidRDefault="00D24F5D" w:rsidP="00D24F5D">
      <w:pPr>
        <w:pStyle w:val="BodyText"/>
        <w:tabs>
          <w:tab w:val="left" w:pos="490"/>
          <w:tab w:val="left" w:pos="959"/>
          <w:tab w:val="left" w:pos="7617"/>
          <w:tab w:val="left" w:pos="7990"/>
        </w:tabs>
        <w:bidi/>
        <w:spacing w:before="91"/>
        <w:ind w:left="117"/>
        <w:rPr>
          <w:rFonts w:asciiTheme="majorBidi" w:hAnsiTheme="majorBidi" w:cstheme="majorBidi" w:hint="cs"/>
          <w:color w:val="444444"/>
          <w:u w:val="single" w:color="000000"/>
          <w:rtl/>
          <w:lang w:bidi="ar-EG"/>
        </w:rPr>
      </w:pPr>
    </w:p>
    <w:p w:rsidR="000D75C1" w:rsidRPr="00D24F5D" w:rsidRDefault="000D75C1" w:rsidP="00D24F5D">
      <w:pPr>
        <w:pStyle w:val="BodyText"/>
        <w:spacing w:before="8"/>
        <w:rPr>
          <w:rFonts w:asciiTheme="majorBidi" w:hAnsiTheme="majorBidi" w:cstheme="majorBidi"/>
          <w:b/>
          <w:sz w:val="24"/>
        </w:rPr>
      </w:pPr>
    </w:p>
    <w:p w:rsidR="00C03AE2" w:rsidRDefault="00C03AE2">
      <w:pPr>
        <w:rPr>
          <w:rFonts w:asciiTheme="majorBidi" w:hAnsiTheme="majorBidi" w:cstheme="majorBidi"/>
          <w:bCs/>
          <w:color w:val="444444"/>
          <w:sz w:val="20"/>
          <w:szCs w:val="20"/>
        </w:rPr>
      </w:pPr>
      <w:r>
        <w:rPr>
          <w:rFonts w:asciiTheme="majorBidi" w:hAnsiTheme="majorBidi" w:cstheme="majorBidi"/>
          <w:bCs/>
          <w:color w:val="444444"/>
          <w:sz w:val="20"/>
          <w:szCs w:val="20"/>
        </w:rPr>
        <w:br w:type="page"/>
      </w:r>
    </w:p>
    <w:p w:rsidR="00C03AE2" w:rsidRDefault="00C03AE2" w:rsidP="00D24F5D">
      <w:pPr>
        <w:spacing w:before="107"/>
        <w:ind w:left="2389" w:right="760"/>
        <w:jc w:val="center"/>
        <w:rPr>
          <w:rFonts w:asciiTheme="majorBidi" w:hAnsiTheme="majorBidi" w:cstheme="majorBidi"/>
          <w:bCs/>
          <w:color w:val="444444"/>
          <w:sz w:val="20"/>
          <w:szCs w:val="20"/>
        </w:rPr>
      </w:pPr>
    </w:p>
    <w:p w:rsidR="000D75C1" w:rsidRPr="00D24F5D" w:rsidRDefault="0063049C" w:rsidP="00D24F5D">
      <w:pPr>
        <w:spacing w:before="107"/>
        <w:ind w:left="2389" w:right="760"/>
        <w:jc w:val="center"/>
        <w:rPr>
          <w:rFonts w:asciiTheme="majorBidi" w:hAnsiTheme="majorBidi" w:cstheme="majorBidi"/>
          <w:bCs/>
          <w:sz w:val="20"/>
          <w:szCs w:val="20"/>
          <w:rtl/>
        </w:rPr>
      </w:pPr>
      <w:r w:rsidRPr="00D24F5D">
        <w:rPr>
          <w:rFonts w:asciiTheme="majorBidi" w:hAnsiTheme="majorBidi" w:cstheme="majorBidi"/>
          <w:bCs/>
          <w:color w:val="444444"/>
          <w:sz w:val="20"/>
          <w:szCs w:val="20"/>
          <w:rtl/>
        </w:rPr>
        <w:t>إرشادات التفسير</w:t>
      </w:r>
    </w:p>
    <w:p w:rsidR="000D75C1" w:rsidRPr="00D24F5D" w:rsidRDefault="000D75C1" w:rsidP="00D24F5D">
      <w:pPr>
        <w:pStyle w:val="BodyText"/>
        <w:spacing w:before="3"/>
        <w:rPr>
          <w:rFonts w:asciiTheme="majorBidi" w:hAnsiTheme="majorBidi" w:cstheme="majorBidi"/>
          <w:b/>
          <w:sz w:val="20"/>
          <w:szCs w:val="20"/>
        </w:rPr>
      </w:pPr>
    </w:p>
    <w:p w:rsidR="000D75C1" w:rsidRPr="00D24F5D" w:rsidRDefault="0063049C" w:rsidP="00D24F5D">
      <w:pPr>
        <w:ind w:left="2389" w:right="760"/>
        <w:jc w:val="center"/>
        <w:rPr>
          <w:rFonts w:asciiTheme="majorBidi" w:hAnsiTheme="majorBidi" w:cstheme="majorBidi"/>
          <w:bCs/>
          <w:sz w:val="20"/>
          <w:szCs w:val="20"/>
          <w:rtl/>
        </w:rPr>
      </w:pPr>
      <w:r w:rsidRPr="00D24F5D">
        <w:rPr>
          <w:rFonts w:asciiTheme="majorBidi" w:hAnsiTheme="majorBidi" w:cstheme="majorBidi"/>
          <w:bCs/>
          <w:color w:val="444444"/>
          <w:sz w:val="20"/>
          <w:szCs w:val="20"/>
          <w:rtl/>
        </w:rPr>
        <w:t>0 – 29:</w:t>
      </w:r>
    </w:p>
    <w:p w:rsidR="000D75C1" w:rsidRPr="00D24F5D" w:rsidRDefault="0063049C" w:rsidP="00D24F5D">
      <w:pPr>
        <w:pStyle w:val="BodyText"/>
        <w:spacing w:before="31" w:line="288" w:lineRule="auto"/>
        <w:ind w:left="2389" w:right="767"/>
        <w:jc w:val="center"/>
        <w:rPr>
          <w:rFonts w:asciiTheme="majorBidi" w:hAnsiTheme="majorBidi" w:cstheme="majorBidi"/>
          <w:sz w:val="20"/>
          <w:szCs w:val="20"/>
          <w:rtl/>
        </w:rPr>
      </w:pPr>
      <w:r w:rsidRPr="00D24F5D">
        <w:rPr>
          <w:rFonts w:asciiTheme="majorBidi" w:hAnsiTheme="majorBidi" w:cstheme="majorBidi"/>
          <w:color w:val="444444"/>
          <w:sz w:val="20"/>
          <w:szCs w:val="20"/>
          <w:rtl/>
        </w:rPr>
        <w:t>تشير النتيجة في هذا النطاق إلى أن مهارات الرعاية الذاتية وإستراتيجيات توازن نمط الحياة قد تكون ضعيفة لديك، وأنه ي</w:t>
      </w:r>
      <w:r w:rsidRPr="00D24F5D">
        <w:rPr>
          <w:rFonts w:asciiTheme="majorBidi" w:hAnsiTheme="majorBidi" w:cstheme="majorBidi"/>
          <w:color w:val="444444"/>
          <w:sz w:val="20"/>
          <w:szCs w:val="20"/>
          <w:rtl/>
        </w:rPr>
        <w:t>مكنك الاستفادة من وضع خطة لتغيير نمط حياتك وتحسين الرعاية الذاتية الخاصة بك.</w:t>
      </w:r>
    </w:p>
    <w:p w:rsidR="000D75C1" w:rsidRPr="00D24F5D" w:rsidRDefault="000D75C1" w:rsidP="00D24F5D">
      <w:pPr>
        <w:pStyle w:val="BodyText"/>
        <w:spacing w:before="6"/>
        <w:rPr>
          <w:rFonts w:asciiTheme="majorBidi" w:hAnsiTheme="majorBidi" w:cstheme="majorBidi"/>
          <w:sz w:val="20"/>
          <w:szCs w:val="20"/>
        </w:rPr>
      </w:pPr>
    </w:p>
    <w:p w:rsidR="000D75C1" w:rsidRPr="00D24F5D" w:rsidRDefault="0063049C" w:rsidP="00D24F5D">
      <w:pPr>
        <w:pStyle w:val="Heading2"/>
        <w:rPr>
          <w:rFonts w:asciiTheme="majorBidi" w:hAnsiTheme="majorBidi" w:cstheme="majorBidi"/>
          <w:sz w:val="20"/>
          <w:szCs w:val="20"/>
          <w:rtl/>
        </w:rPr>
      </w:pPr>
      <w:r w:rsidRPr="00D24F5D">
        <w:rPr>
          <w:rFonts w:asciiTheme="majorBidi" w:hAnsiTheme="majorBidi" w:cstheme="majorBidi"/>
          <w:color w:val="444444"/>
          <w:sz w:val="20"/>
          <w:szCs w:val="20"/>
          <w:rtl/>
        </w:rPr>
        <w:t>30 – 59:</w:t>
      </w:r>
    </w:p>
    <w:p w:rsidR="000D75C1" w:rsidRPr="00D24F5D" w:rsidRDefault="0063049C" w:rsidP="00D24F5D">
      <w:pPr>
        <w:pStyle w:val="BodyText"/>
        <w:spacing w:before="31" w:line="288" w:lineRule="auto"/>
        <w:ind w:left="2389" w:right="767"/>
        <w:jc w:val="center"/>
        <w:rPr>
          <w:rFonts w:asciiTheme="majorBidi" w:hAnsiTheme="majorBidi" w:cstheme="majorBidi"/>
          <w:sz w:val="20"/>
          <w:szCs w:val="20"/>
          <w:rtl/>
        </w:rPr>
      </w:pPr>
      <w:r w:rsidRPr="00D24F5D">
        <w:rPr>
          <w:rFonts w:asciiTheme="majorBidi" w:hAnsiTheme="majorBidi" w:cstheme="majorBidi"/>
          <w:color w:val="444444"/>
          <w:sz w:val="20"/>
          <w:szCs w:val="20"/>
          <w:rtl/>
        </w:rPr>
        <w:t>تشير النتيجة في هذا النطاق إلى أن مهارات الرعاية الذاتية وإستراتيجيات توازن نمط الحياة قد تكون متوسطة لديك، وأنه يمكنك الاستفادة من وضع خطة لتحسين الرعاية الذاتية الخاصة</w:t>
      </w:r>
      <w:r w:rsidRPr="00D24F5D">
        <w:rPr>
          <w:rFonts w:asciiTheme="majorBidi" w:hAnsiTheme="majorBidi" w:cstheme="majorBidi"/>
          <w:color w:val="444444"/>
          <w:sz w:val="20"/>
          <w:szCs w:val="20"/>
          <w:rtl/>
        </w:rPr>
        <w:t xml:space="preserve"> بك، وخصوصاً إذا كنت تتعرض لضغط أكبر</w:t>
      </w:r>
    </w:p>
    <w:p w:rsidR="000D75C1" w:rsidRPr="00D24F5D" w:rsidRDefault="0063049C" w:rsidP="00D24F5D">
      <w:pPr>
        <w:pStyle w:val="BodyText"/>
        <w:spacing w:line="197" w:lineRule="exact"/>
        <w:ind w:left="2387" w:right="767"/>
        <w:jc w:val="center"/>
        <w:rPr>
          <w:rFonts w:asciiTheme="majorBidi" w:hAnsiTheme="majorBidi" w:cstheme="majorBidi"/>
          <w:sz w:val="20"/>
          <w:szCs w:val="20"/>
          <w:rtl/>
        </w:rPr>
      </w:pPr>
      <w:r w:rsidRPr="00D24F5D">
        <w:rPr>
          <w:rFonts w:asciiTheme="majorBidi" w:hAnsiTheme="majorBidi" w:cstheme="majorBidi"/>
          <w:color w:val="444444"/>
          <w:sz w:val="20"/>
          <w:szCs w:val="20"/>
          <w:rtl/>
        </w:rPr>
        <w:t>من القدر المثالي للبالغين.</w:t>
      </w:r>
    </w:p>
    <w:p w:rsidR="000D75C1" w:rsidRPr="00D24F5D" w:rsidRDefault="000D75C1" w:rsidP="00D24F5D">
      <w:pPr>
        <w:pStyle w:val="BodyText"/>
        <w:spacing w:before="2"/>
        <w:rPr>
          <w:rFonts w:asciiTheme="majorBidi" w:hAnsiTheme="majorBidi" w:cstheme="majorBidi"/>
          <w:sz w:val="20"/>
          <w:szCs w:val="20"/>
        </w:rPr>
      </w:pPr>
    </w:p>
    <w:p w:rsidR="000D75C1" w:rsidRPr="00D24F5D" w:rsidRDefault="0063049C" w:rsidP="00D24F5D">
      <w:pPr>
        <w:pStyle w:val="Heading2"/>
        <w:ind w:left="2387" w:right="767"/>
        <w:rPr>
          <w:rFonts w:asciiTheme="majorBidi" w:hAnsiTheme="majorBidi" w:cstheme="majorBidi"/>
          <w:sz w:val="20"/>
          <w:szCs w:val="20"/>
          <w:rtl/>
        </w:rPr>
      </w:pPr>
      <w:r w:rsidRPr="00D24F5D">
        <w:rPr>
          <w:rFonts w:asciiTheme="majorBidi" w:hAnsiTheme="majorBidi" w:cstheme="majorBidi"/>
          <w:color w:val="444444"/>
          <w:sz w:val="20"/>
          <w:szCs w:val="20"/>
          <w:rtl/>
        </w:rPr>
        <w:t>60  – 84:</w:t>
      </w:r>
    </w:p>
    <w:p w:rsidR="000D75C1" w:rsidRPr="00D24F5D" w:rsidRDefault="0063049C" w:rsidP="00D24F5D">
      <w:pPr>
        <w:pStyle w:val="BodyText"/>
        <w:spacing w:before="31" w:line="288" w:lineRule="auto"/>
        <w:ind w:left="2389" w:right="767"/>
        <w:jc w:val="center"/>
        <w:rPr>
          <w:rFonts w:asciiTheme="majorBidi" w:hAnsiTheme="majorBidi" w:cstheme="majorBidi"/>
          <w:sz w:val="20"/>
          <w:szCs w:val="20"/>
          <w:rtl/>
        </w:rPr>
      </w:pPr>
      <w:r w:rsidRPr="00D24F5D">
        <w:rPr>
          <w:rFonts w:asciiTheme="majorBidi" w:hAnsiTheme="majorBidi" w:cstheme="majorBidi"/>
          <w:color w:val="444444"/>
          <w:sz w:val="20"/>
          <w:szCs w:val="20"/>
          <w:rtl/>
        </w:rPr>
        <w:t>تشير النتيجة في هذا النطاق إلى أن مهارات الرعاية الذاتية وإستراتيجيات توازن نمط الحياة قد تكون جيدة لديك كما ينبغي، إلا أنك يمكنك الاستفادة من الاستعداد لأوقات الضغط الشديد عن طريق إضافة بعض الممارسات الإضافية.</w:t>
      </w:r>
    </w:p>
    <w:p w:rsidR="000D75C1" w:rsidRPr="00D24F5D" w:rsidRDefault="000D75C1" w:rsidP="00D24F5D">
      <w:pPr>
        <w:pStyle w:val="BodyText"/>
        <w:spacing w:before="10"/>
        <w:rPr>
          <w:rFonts w:asciiTheme="majorBidi" w:hAnsiTheme="majorBidi" w:cstheme="majorBidi"/>
          <w:sz w:val="20"/>
          <w:szCs w:val="20"/>
        </w:rPr>
      </w:pPr>
    </w:p>
    <w:p w:rsidR="000D75C1" w:rsidRPr="00D24F5D" w:rsidRDefault="0063049C" w:rsidP="00D24F5D">
      <w:pPr>
        <w:pStyle w:val="Heading2"/>
        <w:rPr>
          <w:rFonts w:asciiTheme="majorBidi" w:hAnsiTheme="majorBidi" w:cstheme="majorBidi"/>
          <w:sz w:val="20"/>
          <w:szCs w:val="20"/>
          <w:rtl/>
        </w:rPr>
      </w:pPr>
      <w:r w:rsidRPr="00D24F5D">
        <w:rPr>
          <w:rFonts w:asciiTheme="majorBidi" w:hAnsiTheme="majorBidi" w:cstheme="majorBidi"/>
          <w:color w:val="444444"/>
          <w:sz w:val="20"/>
          <w:szCs w:val="20"/>
          <w:rtl/>
        </w:rPr>
        <w:t>85 وأكثر:</w:t>
      </w:r>
    </w:p>
    <w:p w:rsidR="000D75C1" w:rsidRPr="00D24F5D" w:rsidRDefault="0063049C" w:rsidP="00D24F5D">
      <w:pPr>
        <w:pStyle w:val="BodyText"/>
        <w:spacing w:before="31" w:line="288" w:lineRule="auto"/>
        <w:ind w:left="2771" w:right="1149"/>
        <w:jc w:val="center"/>
        <w:rPr>
          <w:rFonts w:asciiTheme="majorBidi" w:hAnsiTheme="majorBidi" w:cstheme="majorBidi"/>
          <w:sz w:val="20"/>
          <w:szCs w:val="20"/>
          <w:rtl/>
        </w:rPr>
      </w:pPr>
      <w:r w:rsidRPr="00D24F5D">
        <w:rPr>
          <w:rFonts w:asciiTheme="majorBidi" w:hAnsiTheme="majorBidi" w:cstheme="majorBidi"/>
          <w:color w:val="444444"/>
          <w:sz w:val="20"/>
          <w:szCs w:val="20"/>
          <w:rtl/>
        </w:rPr>
        <w:t xml:space="preserve">تشير النتيجة في هذا النطاق إلى أن </w:t>
      </w:r>
      <w:r w:rsidRPr="00D24F5D">
        <w:rPr>
          <w:rFonts w:asciiTheme="majorBidi" w:hAnsiTheme="majorBidi" w:cstheme="majorBidi"/>
          <w:color w:val="444444"/>
          <w:sz w:val="20"/>
          <w:szCs w:val="20"/>
          <w:rtl/>
        </w:rPr>
        <w:t>مهارات الرعاية الذاتية وإستراتيجيات توازن نمط الحياة قد تكون جيدة لديك كما ينبغي من أجل بناء القدرة على الصمود.</w:t>
      </w:r>
    </w:p>
    <w:p w:rsidR="000D75C1" w:rsidRPr="00D24F5D" w:rsidRDefault="000D75C1" w:rsidP="00D24F5D">
      <w:pPr>
        <w:pStyle w:val="BodyText"/>
        <w:rPr>
          <w:rFonts w:asciiTheme="majorBidi" w:hAnsiTheme="majorBidi" w:cstheme="majorBidi"/>
          <w:sz w:val="20"/>
          <w:szCs w:val="20"/>
        </w:rPr>
      </w:pPr>
    </w:p>
    <w:p w:rsidR="000D75C1" w:rsidRPr="00D24F5D" w:rsidRDefault="000D75C1" w:rsidP="00D24F5D">
      <w:pPr>
        <w:pStyle w:val="BodyText"/>
        <w:rPr>
          <w:rFonts w:asciiTheme="majorBidi" w:hAnsiTheme="majorBidi" w:cstheme="majorBidi"/>
          <w:sz w:val="20"/>
          <w:szCs w:val="20"/>
        </w:rPr>
      </w:pPr>
    </w:p>
    <w:p w:rsidR="000D75C1" w:rsidRPr="00D24F5D" w:rsidRDefault="000D75C1" w:rsidP="00D24F5D">
      <w:pPr>
        <w:pStyle w:val="BodyText"/>
        <w:spacing w:before="11"/>
        <w:rPr>
          <w:rFonts w:asciiTheme="majorBidi" w:hAnsiTheme="majorBidi" w:cstheme="majorBidi"/>
          <w:sz w:val="20"/>
          <w:szCs w:val="20"/>
        </w:rPr>
      </w:pPr>
    </w:p>
    <w:p w:rsidR="000D75C1" w:rsidRPr="00D24F5D" w:rsidRDefault="0063049C" w:rsidP="00D24F5D">
      <w:pPr>
        <w:pStyle w:val="Heading2"/>
        <w:rPr>
          <w:rFonts w:asciiTheme="majorBidi" w:hAnsiTheme="majorBidi" w:cstheme="majorBidi"/>
          <w:sz w:val="20"/>
          <w:szCs w:val="20"/>
          <w:rtl/>
        </w:rPr>
      </w:pPr>
      <w:r w:rsidRPr="00D24F5D">
        <w:rPr>
          <w:rFonts w:asciiTheme="majorBidi" w:hAnsiTheme="majorBidi" w:cstheme="majorBidi"/>
          <w:color w:val="444444"/>
          <w:sz w:val="20"/>
          <w:szCs w:val="20"/>
          <w:rtl/>
        </w:rPr>
        <w:t>أدرج شيئين أو ثلاثة أشياء يمكنك فعلها لتحسين الرعاية الذاتية الخاصة بك:</w:t>
      </w:r>
    </w:p>
    <w:p w:rsidR="000D75C1" w:rsidRPr="00D24F5D" w:rsidRDefault="000D75C1" w:rsidP="00D24F5D">
      <w:pPr>
        <w:pStyle w:val="BodyText"/>
        <w:rPr>
          <w:rFonts w:asciiTheme="majorBidi" w:hAnsiTheme="majorBidi" w:cstheme="majorBidi"/>
          <w:b/>
          <w:sz w:val="22"/>
        </w:rPr>
      </w:pPr>
    </w:p>
    <w:p w:rsidR="000D75C1" w:rsidRPr="00D24F5D" w:rsidRDefault="000D75C1" w:rsidP="00D24F5D">
      <w:pPr>
        <w:pStyle w:val="BodyText"/>
        <w:rPr>
          <w:rFonts w:asciiTheme="majorBidi" w:hAnsiTheme="majorBidi" w:cstheme="majorBidi"/>
          <w:b/>
          <w:sz w:val="22"/>
        </w:rPr>
      </w:pPr>
    </w:p>
    <w:p w:rsidR="000D75C1" w:rsidRPr="00D24F5D" w:rsidRDefault="000D75C1" w:rsidP="00D24F5D">
      <w:pPr>
        <w:pStyle w:val="BodyText"/>
        <w:rPr>
          <w:rFonts w:asciiTheme="majorBidi" w:hAnsiTheme="majorBidi" w:cstheme="majorBidi"/>
          <w:b/>
          <w:sz w:val="22"/>
        </w:rPr>
      </w:pPr>
    </w:p>
    <w:p w:rsidR="000D75C1" w:rsidRPr="00D24F5D" w:rsidRDefault="000D75C1" w:rsidP="00D24F5D">
      <w:pPr>
        <w:pStyle w:val="BodyText"/>
        <w:rPr>
          <w:rFonts w:asciiTheme="majorBidi" w:hAnsiTheme="majorBidi" w:cstheme="majorBidi"/>
          <w:b/>
          <w:sz w:val="22"/>
        </w:rPr>
      </w:pPr>
    </w:p>
    <w:p w:rsidR="000D75C1" w:rsidRPr="00D24F5D" w:rsidRDefault="000D75C1" w:rsidP="00D24F5D">
      <w:pPr>
        <w:pStyle w:val="BodyText"/>
        <w:rPr>
          <w:rFonts w:asciiTheme="majorBidi" w:hAnsiTheme="majorBidi" w:cstheme="majorBidi"/>
          <w:b/>
          <w:sz w:val="22"/>
        </w:rPr>
      </w:pPr>
    </w:p>
    <w:p w:rsidR="000D75C1" w:rsidRPr="00D24F5D" w:rsidRDefault="000D75C1" w:rsidP="00D24F5D">
      <w:pPr>
        <w:pStyle w:val="BodyText"/>
        <w:rPr>
          <w:rFonts w:asciiTheme="majorBidi" w:hAnsiTheme="majorBidi" w:cstheme="majorBidi"/>
          <w:b/>
          <w:sz w:val="22"/>
        </w:rPr>
      </w:pPr>
    </w:p>
    <w:p w:rsidR="000D75C1" w:rsidRPr="00D24F5D" w:rsidRDefault="000D75C1" w:rsidP="00D24F5D">
      <w:pPr>
        <w:pStyle w:val="BodyText"/>
        <w:rPr>
          <w:rFonts w:asciiTheme="majorBidi" w:hAnsiTheme="majorBidi" w:cstheme="majorBidi"/>
          <w:b/>
          <w:sz w:val="22"/>
        </w:rPr>
      </w:pPr>
    </w:p>
    <w:p w:rsidR="000D75C1" w:rsidRPr="00D24F5D" w:rsidRDefault="000D75C1" w:rsidP="00D24F5D">
      <w:pPr>
        <w:pStyle w:val="BodyText"/>
        <w:rPr>
          <w:rFonts w:asciiTheme="majorBidi" w:hAnsiTheme="majorBidi" w:cstheme="majorBidi"/>
          <w:b/>
          <w:sz w:val="22"/>
        </w:rPr>
      </w:pPr>
    </w:p>
    <w:p w:rsidR="000D75C1" w:rsidRPr="00D24F5D" w:rsidRDefault="000D75C1" w:rsidP="00D24F5D">
      <w:pPr>
        <w:pStyle w:val="BodyText"/>
        <w:rPr>
          <w:rFonts w:asciiTheme="majorBidi" w:hAnsiTheme="majorBidi" w:cstheme="majorBidi"/>
          <w:b/>
          <w:sz w:val="22"/>
        </w:rPr>
      </w:pPr>
    </w:p>
    <w:p w:rsidR="000D75C1" w:rsidRPr="00D24F5D" w:rsidRDefault="000D75C1" w:rsidP="00D24F5D">
      <w:pPr>
        <w:pStyle w:val="BodyText"/>
        <w:rPr>
          <w:rFonts w:asciiTheme="majorBidi" w:hAnsiTheme="majorBidi" w:cstheme="majorBidi"/>
          <w:b/>
          <w:sz w:val="22"/>
        </w:rPr>
      </w:pPr>
    </w:p>
    <w:p w:rsidR="000D75C1" w:rsidRPr="00D24F5D" w:rsidRDefault="000D75C1" w:rsidP="00D24F5D">
      <w:pPr>
        <w:pStyle w:val="BodyText"/>
        <w:rPr>
          <w:rFonts w:asciiTheme="majorBidi" w:hAnsiTheme="majorBidi" w:cstheme="majorBidi"/>
          <w:b/>
          <w:sz w:val="22"/>
        </w:rPr>
      </w:pPr>
    </w:p>
    <w:p w:rsidR="000D75C1" w:rsidRPr="00D24F5D" w:rsidRDefault="000D75C1" w:rsidP="00D24F5D">
      <w:pPr>
        <w:pStyle w:val="BodyText"/>
        <w:rPr>
          <w:rFonts w:asciiTheme="majorBidi" w:hAnsiTheme="majorBidi" w:cstheme="majorBidi"/>
          <w:b/>
          <w:sz w:val="22"/>
        </w:rPr>
      </w:pPr>
    </w:p>
    <w:p w:rsidR="00D24F5D" w:rsidRPr="00D24F5D" w:rsidRDefault="00D24F5D" w:rsidP="00D24F5D">
      <w:pPr>
        <w:ind w:left="2389" w:right="742"/>
        <w:jc w:val="center"/>
        <w:rPr>
          <w:rFonts w:asciiTheme="majorBidi" w:hAnsiTheme="majorBidi" w:cstheme="majorBidi"/>
          <w:color w:val="2E86C7"/>
          <w:sz w:val="28"/>
        </w:rPr>
      </w:pPr>
    </w:p>
    <w:p w:rsidR="00D24F5D" w:rsidRPr="00D24F5D" w:rsidRDefault="00D24F5D" w:rsidP="00D24F5D">
      <w:pPr>
        <w:ind w:left="2389" w:right="742"/>
        <w:jc w:val="center"/>
        <w:rPr>
          <w:rFonts w:asciiTheme="majorBidi" w:hAnsiTheme="majorBidi" w:cstheme="majorBidi"/>
          <w:color w:val="2E86C7"/>
          <w:sz w:val="28"/>
        </w:rPr>
      </w:pPr>
    </w:p>
    <w:p w:rsidR="000D75C1" w:rsidRPr="00D24F5D" w:rsidRDefault="0063049C" w:rsidP="00D24F5D">
      <w:pPr>
        <w:ind w:left="2389" w:right="742"/>
        <w:jc w:val="center"/>
        <w:rPr>
          <w:rFonts w:asciiTheme="majorBidi" w:hAnsiTheme="majorBidi" w:cstheme="majorBidi"/>
          <w:sz w:val="28"/>
          <w:rtl/>
        </w:rPr>
      </w:pPr>
      <w:r w:rsidRPr="00D24F5D">
        <w:rPr>
          <w:rFonts w:asciiTheme="majorBidi" w:hAnsiTheme="majorBidi" w:cstheme="majorBidi"/>
          <w:color w:val="2E86C7"/>
          <w:sz w:val="28"/>
        </w:rPr>
        <w:t xml:space="preserve">www.headington </w:t>
      </w:r>
      <w:r w:rsidRPr="00D24F5D">
        <w:rPr>
          <w:rFonts w:asciiTheme="majorBidi" w:hAnsiTheme="majorBidi" w:cstheme="majorBidi"/>
          <w:color w:val="2E86C7"/>
          <w:sz w:val="28"/>
        </w:rPr>
        <w:t xml:space="preserve">- </w:t>
      </w:r>
      <w:r w:rsidRPr="00D24F5D">
        <w:rPr>
          <w:rFonts w:asciiTheme="majorBidi" w:hAnsiTheme="majorBidi" w:cstheme="majorBidi"/>
          <w:color w:val="2E86C7"/>
          <w:sz w:val="28"/>
        </w:rPr>
        <w:t>institute.org</w:t>
      </w:r>
    </w:p>
    <w:sectPr w:rsidR="000D75C1" w:rsidRPr="00D24F5D">
      <w:headerReference w:type="default" r:id="rId7"/>
      <w:pgSz w:w="15840" w:h="12240" w:orient="landscape"/>
      <w:pgMar w:top="1480" w:right="2260" w:bottom="280" w:left="640" w:header="76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049C" w:rsidRDefault="0063049C">
      <w:r>
        <w:separator/>
      </w:r>
    </w:p>
  </w:endnote>
  <w:endnote w:type="continuationSeparator" w:id="0">
    <w:p w:rsidR="0063049C" w:rsidRDefault="00630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049C" w:rsidRDefault="0063049C">
      <w:r>
        <w:separator/>
      </w:r>
    </w:p>
  </w:footnote>
  <w:footnote w:type="continuationSeparator" w:id="0">
    <w:p w:rsidR="0063049C" w:rsidRDefault="006304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5C1" w:rsidRDefault="0063049C">
    <w:pPr>
      <w:pStyle w:val="BodyText"/>
      <w:bidi/>
      <w:spacing w:line="14" w:lineRule="auto"/>
      <w:rPr>
        <w:sz w:val="20"/>
        <w:rtl/>
      </w:rPr>
    </w:pPr>
    <w:r>
      <w:rPr>
        <w:noProof/>
      </w:rPr>
      <w:drawing>
        <wp:anchor distT="0" distB="0" distL="0" distR="0" simplePos="0" relativeHeight="251662848" behindDoc="1" locked="0" layoutInCell="1" allowOverlap="1">
          <wp:simplePos x="0" y="0"/>
          <wp:positionH relativeFrom="page">
            <wp:posOffset>482596</wp:posOffset>
          </wp:positionH>
          <wp:positionV relativeFrom="page">
            <wp:posOffset>482649</wp:posOffset>
          </wp:positionV>
          <wp:extent cx="647646" cy="469854"/>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647646" cy="469854"/>
                  </a:xfrm>
                  <a:prstGeom prst="rect">
                    <a:avLst/>
                  </a:prstGeom>
                </pic:spPr>
              </pic:pic>
            </a:graphicData>
          </a:graphic>
        </wp:anchor>
      </w:drawing>
    </w:r>
    <w:r>
      <w:rPr>
        <w:rtl/>
      </w:rPr>
      <w:pict>
        <v:shapetype id="_x0000_t202" coordsize="21600,21600" o:spt="202" path="m,l,21600r21600,l21600,xe">
          <v:stroke joinstyle="miter"/>
          <v:path gradientshapeok="t" o:connecttype="rect"/>
        </v:shapetype>
        <v:shape id="2209" o:spid="_x0000_s2049" type="#_x0000_t202" style="position:absolute;left:0;text-align:left;margin-left:185.5pt;margin-top:37.9pt;width:421.05pt;height:36.9pt;z-index:-251658240;mso-position-horizontal-relative:page;mso-position-vertical-relative:page" filled="f" stroked="f">
          <v:textbox style="mso-next-textbox:#2209" inset="0,0,0,0">
            <w:txbxContent>
              <w:p w:rsidR="000D75C1" w:rsidRPr="00D24F5D" w:rsidRDefault="0063049C">
                <w:pPr>
                  <w:bidi/>
                  <w:spacing w:line="282" w:lineRule="exact"/>
                  <w:ind w:left="430" w:right="430"/>
                  <w:jc w:val="center"/>
                  <w:rPr>
                    <w:rFonts w:ascii="Century"/>
                    <w:sz w:val="34"/>
                    <w:szCs w:val="28"/>
                    <w:rtl/>
                  </w:rPr>
                </w:pPr>
                <w:r w:rsidRPr="00D24F5D">
                  <w:rPr>
                    <w:rFonts w:ascii="Century" w:hint="cs"/>
                    <w:color w:val="2E86C7"/>
                    <w:sz w:val="34"/>
                    <w:szCs w:val="28"/>
                    <w:rtl/>
                  </w:rPr>
                  <w:t>مقياس الرعاية الذاتية وتوازن نمط الحياة</w:t>
                </w:r>
              </w:p>
              <w:p w:rsidR="000D75C1" w:rsidRDefault="0063049C">
                <w:pPr>
                  <w:bidi/>
                  <w:spacing w:before="182"/>
                  <w:ind w:left="430" w:right="430"/>
                  <w:jc w:val="center"/>
                  <w:rPr>
                    <w:rFonts w:ascii="Century"/>
                    <w:sz w:val="20"/>
                    <w:rtl/>
                  </w:rPr>
                </w:pPr>
                <w:r w:rsidRPr="00D24F5D">
                  <w:rPr>
                    <w:rFonts w:ascii="Century" w:hint="cs"/>
                    <w:color w:val="606060"/>
                    <w:sz w:val="18"/>
                    <w:szCs w:val="20"/>
                    <w:rtl/>
                  </w:rPr>
                  <w:t>المصدر: معهد هيدينغتون</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CF2EA7"/>
    <w:multiLevelType w:val="hybridMultilevel"/>
    <w:tmpl w:val="71902ABC"/>
    <w:lvl w:ilvl="0" w:tplc="FB241A76">
      <w:start w:val="17"/>
      <w:numFmt w:val="decimal"/>
      <w:lvlText w:val="%1."/>
      <w:lvlJc w:val="left"/>
      <w:pPr>
        <w:ind w:left="427" w:hanging="360"/>
      </w:pPr>
      <w:rPr>
        <w:rFonts w:asciiTheme="majorBidi" w:eastAsia="Tahoma" w:hAnsiTheme="majorBidi" w:cstheme="majorBidi" w:hint="default"/>
        <w:color w:val="444444"/>
        <w:w w:val="100"/>
        <w:sz w:val="18"/>
        <w:szCs w:val="18"/>
      </w:rPr>
    </w:lvl>
    <w:lvl w:ilvl="1" w:tplc="EF402DBA">
      <w:numFmt w:val="bullet"/>
      <w:lvlText w:val="•"/>
      <w:lvlJc w:val="left"/>
      <w:pPr>
        <w:ind w:left="1068" w:hanging="360"/>
      </w:pPr>
      <w:rPr>
        <w:rFonts w:hint="default"/>
      </w:rPr>
    </w:lvl>
    <w:lvl w:ilvl="2" w:tplc="8CEE184E">
      <w:numFmt w:val="bullet"/>
      <w:lvlText w:val="•"/>
      <w:lvlJc w:val="left"/>
      <w:pPr>
        <w:ind w:left="1717" w:hanging="360"/>
      </w:pPr>
      <w:rPr>
        <w:rFonts w:hint="default"/>
      </w:rPr>
    </w:lvl>
    <w:lvl w:ilvl="3" w:tplc="D9704A82">
      <w:numFmt w:val="bullet"/>
      <w:lvlText w:val="•"/>
      <w:lvlJc w:val="left"/>
      <w:pPr>
        <w:ind w:left="2366" w:hanging="360"/>
      </w:pPr>
      <w:rPr>
        <w:rFonts w:hint="default"/>
      </w:rPr>
    </w:lvl>
    <w:lvl w:ilvl="4" w:tplc="DE2A7A2C">
      <w:numFmt w:val="bullet"/>
      <w:lvlText w:val="•"/>
      <w:lvlJc w:val="left"/>
      <w:pPr>
        <w:ind w:left="3015" w:hanging="360"/>
      </w:pPr>
      <w:rPr>
        <w:rFonts w:hint="default"/>
      </w:rPr>
    </w:lvl>
    <w:lvl w:ilvl="5" w:tplc="68420D62">
      <w:numFmt w:val="bullet"/>
      <w:lvlText w:val="•"/>
      <w:lvlJc w:val="left"/>
      <w:pPr>
        <w:ind w:left="3664" w:hanging="360"/>
      </w:pPr>
      <w:rPr>
        <w:rFonts w:hint="default"/>
      </w:rPr>
    </w:lvl>
    <w:lvl w:ilvl="6" w:tplc="E3469DDA">
      <w:numFmt w:val="bullet"/>
      <w:lvlText w:val="•"/>
      <w:lvlJc w:val="left"/>
      <w:pPr>
        <w:ind w:left="4313" w:hanging="360"/>
      </w:pPr>
      <w:rPr>
        <w:rFonts w:hint="default"/>
      </w:rPr>
    </w:lvl>
    <w:lvl w:ilvl="7" w:tplc="2098B822">
      <w:numFmt w:val="bullet"/>
      <w:lvlText w:val="•"/>
      <w:lvlJc w:val="left"/>
      <w:pPr>
        <w:ind w:left="4962" w:hanging="360"/>
      </w:pPr>
      <w:rPr>
        <w:rFonts w:hint="default"/>
      </w:rPr>
    </w:lvl>
    <w:lvl w:ilvl="8" w:tplc="67103A32">
      <w:numFmt w:val="bullet"/>
      <w:lvlText w:val="•"/>
      <w:lvlJc w:val="left"/>
      <w:pPr>
        <w:ind w:left="5611"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0D75C1"/>
    <w:rsid w:val="000D75C1"/>
    <w:rsid w:val="0063049C"/>
    <w:rsid w:val="00857271"/>
    <w:rsid w:val="008C40B4"/>
    <w:rsid w:val="00C03AE2"/>
    <w:rsid w:val="00D24F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EBFAB312-FFB0-4D9A-997F-989730529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ahoma" w:eastAsia="Tahoma" w:hAnsi="Tahoma" w:cs="Arial"/>
    </w:rPr>
  </w:style>
  <w:style w:type="paragraph" w:styleId="Heading1">
    <w:name w:val="heading 1"/>
    <w:basedOn w:val="Normal"/>
    <w:uiPriority w:val="1"/>
    <w:qFormat/>
    <w:pPr>
      <w:ind w:left="430" w:right="430"/>
      <w:jc w:val="center"/>
      <w:outlineLvl w:val="0"/>
    </w:pPr>
    <w:rPr>
      <w:rFonts w:ascii="Century" w:eastAsia="Century" w:hAnsi="Century"/>
      <w:sz w:val="28"/>
      <w:szCs w:val="28"/>
    </w:rPr>
  </w:style>
  <w:style w:type="paragraph" w:styleId="Heading2">
    <w:name w:val="heading 2"/>
    <w:basedOn w:val="Normal"/>
    <w:uiPriority w:val="1"/>
    <w:qFormat/>
    <w:pPr>
      <w:ind w:left="2389" w:right="760"/>
      <w:jc w:val="center"/>
      <w:outlineLvl w:val="1"/>
    </w:pPr>
    <w:rPr>
      <w:rFonts w:ascii="Calibri" w:eastAsia="Calibri" w:hAnsi="Calibri"/>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pPr>
      <w:ind w:left="427"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24F5D"/>
    <w:pPr>
      <w:tabs>
        <w:tab w:val="center" w:pos="4153"/>
        <w:tab w:val="right" w:pos="8306"/>
      </w:tabs>
    </w:pPr>
  </w:style>
  <w:style w:type="character" w:customStyle="1" w:styleId="HeaderChar">
    <w:name w:val="Header Char"/>
    <w:basedOn w:val="DefaultParagraphFont"/>
    <w:link w:val="Header"/>
    <w:uiPriority w:val="99"/>
    <w:rsid w:val="00D24F5D"/>
    <w:rPr>
      <w:rFonts w:ascii="Tahoma" w:eastAsia="Tahoma" w:hAnsi="Tahoma" w:cs="Arial"/>
    </w:rPr>
  </w:style>
  <w:style w:type="paragraph" w:styleId="Footer">
    <w:name w:val="footer"/>
    <w:basedOn w:val="Normal"/>
    <w:link w:val="FooterChar"/>
    <w:uiPriority w:val="99"/>
    <w:unhideWhenUsed/>
    <w:rsid w:val="00D24F5D"/>
    <w:pPr>
      <w:tabs>
        <w:tab w:val="center" w:pos="4153"/>
        <w:tab w:val="right" w:pos="8306"/>
      </w:tabs>
    </w:pPr>
  </w:style>
  <w:style w:type="character" w:customStyle="1" w:styleId="FooterChar">
    <w:name w:val="Footer Char"/>
    <w:basedOn w:val="DefaultParagraphFont"/>
    <w:link w:val="Footer"/>
    <w:uiPriority w:val="99"/>
    <w:rsid w:val="00D24F5D"/>
    <w:rPr>
      <w:rFonts w:ascii="Tahoma" w:eastAsia="Tahoma" w:hAnsi="Tahoma" w:cs="Arial"/>
    </w:rPr>
  </w:style>
  <w:style w:type="table" w:styleId="TableGrid">
    <w:name w:val="Table Grid"/>
    <w:basedOn w:val="TableNormal"/>
    <w:uiPriority w:val="39"/>
    <w:rsid w:val="00D24F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Arial"/>
      </a:majorFont>
      <a:minorFont>
        <a:latin typeface="Calibri"/>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498</Words>
  <Characters>2843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soliman</dc:creator>
  <cp:lastModifiedBy>ahmed soliman</cp:lastModifiedBy>
  <cp:revision>4</cp:revision>
  <cp:lastPrinted>2017-10-03T00:37:00Z</cp:lastPrinted>
  <dcterms:created xsi:type="dcterms:W3CDTF">2017-05-10T13:20:00Z</dcterms:created>
  <dcterms:modified xsi:type="dcterms:W3CDTF">2017-10-03T00:37:00Z</dcterms:modified>
</cp:coreProperties>
</file>